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48B2" w14:textId="35489AC3" w:rsidR="003937CA" w:rsidRPr="001A5640" w:rsidRDefault="0068589B" w:rsidP="0068589B">
      <w:pPr>
        <w:shd w:val="clear" w:color="auto" w:fill="FFFFFF"/>
        <w:spacing w:after="100" w:line="240" w:lineRule="auto"/>
        <w:rPr>
          <w:rFonts w:eastAsia="Times New Roman" w:cstheme="minorHAnsi"/>
          <w:b/>
          <w:bCs/>
          <w:color w:val="000000"/>
          <w:sz w:val="28"/>
          <w:szCs w:val="28"/>
          <w:lang w:eastAsia="de-AT"/>
        </w:rPr>
      </w:pPr>
      <w:r w:rsidRPr="0068589B">
        <w:rPr>
          <w:rFonts w:eastAsia="Times New Roman" w:cstheme="minorHAnsi"/>
          <w:b/>
          <w:bCs/>
          <w:color w:val="000000"/>
          <w:sz w:val="28"/>
          <w:szCs w:val="28"/>
          <w:lang w:eastAsia="de-AT"/>
        </w:rPr>
        <w:t>Beste Arbeitgeber Marken DACH</w:t>
      </w:r>
      <w:r w:rsidR="006C75F4">
        <w:rPr>
          <w:rFonts w:eastAsia="Times New Roman" w:cstheme="minorHAnsi"/>
          <w:b/>
          <w:bCs/>
          <w:color w:val="000000"/>
          <w:sz w:val="28"/>
          <w:szCs w:val="28"/>
          <w:lang w:eastAsia="de-AT"/>
        </w:rPr>
        <w:t xml:space="preserve"> und Beste Employer Brand Manager</w:t>
      </w:r>
      <w:r w:rsidRPr="0068589B">
        <w:rPr>
          <w:rFonts w:eastAsia="Times New Roman" w:cstheme="minorHAnsi"/>
          <w:b/>
          <w:bCs/>
          <w:color w:val="000000"/>
          <w:sz w:val="28"/>
          <w:szCs w:val="28"/>
          <w:lang w:eastAsia="de-AT"/>
        </w:rPr>
        <w:t xml:space="preserve"> auf der Employer Branding &amp; Recruiting Konferenz Talent </w:t>
      </w:r>
      <w:proofErr w:type="spellStart"/>
      <w:r w:rsidRPr="0068589B">
        <w:rPr>
          <w:rFonts w:eastAsia="Times New Roman" w:cstheme="minorHAnsi"/>
          <w:b/>
          <w:bCs/>
          <w:color w:val="000000"/>
          <w:sz w:val="28"/>
          <w:szCs w:val="28"/>
          <w:lang w:eastAsia="de-AT"/>
        </w:rPr>
        <w:t>Attract</w:t>
      </w:r>
      <w:proofErr w:type="spellEnd"/>
      <w:r w:rsidRPr="0068589B">
        <w:rPr>
          <w:rFonts w:eastAsia="Times New Roman" w:cstheme="minorHAnsi"/>
          <w:b/>
          <w:bCs/>
          <w:color w:val="000000"/>
          <w:sz w:val="28"/>
          <w:szCs w:val="28"/>
          <w:lang w:eastAsia="de-AT"/>
        </w:rPr>
        <w:t xml:space="preserve"> 2024 ausgezeichnet </w:t>
      </w:r>
    </w:p>
    <w:p w14:paraId="0907999F" w14:textId="77777777" w:rsidR="00544F1C" w:rsidRPr="00544F1C"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Am 6. und 7. März diskutierten und vernetzten sich bereits zum sechsten Mal mehr als 250 HR-, Recruiting- und Employer Brand </w:t>
      </w:r>
      <w:proofErr w:type="spellStart"/>
      <w:r w:rsidRPr="0068589B">
        <w:rPr>
          <w:rFonts w:eastAsia="Times New Roman" w:cstheme="minorHAnsi"/>
          <w:color w:val="000000"/>
          <w:sz w:val="24"/>
          <w:szCs w:val="24"/>
          <w:lang w:eastAsia="de-AT"/>
        </w:rPr>
        <w:t>Manager:innen</w:t>
      </w:r>
      <w:proofErr w:type="spellEnd"/>
      <w:r w:rsidRPr="0068589B">
        <w:rPr>
          <w:rFonts w:eastAsia="Times New Roman" w:cstheme="minorHAnsi"/>
          <w:color w:val="000000"/>
          <w:sz w:val="24"/>
          <w:szCs w:val="24"/>
          <w:lang w:eastAsia="de-AT"/>
        </w:rPr>
        <w:t xml:space="preserve"> aus Österreich, Deutschland, der Schweiz und aus Liechtenstein in Wien im Parkhotel Schönbrunn zur Jahreskonferenz des Employer Brand Managers Club, der Talent </w:t>
      </w:r>
      <w:proofErr w:type="spellStart"/>
      <w:r w:rsidRPr="0068589B">
        <w:rPr>
          <w:rFonts w:eastAsia="Times New Roman" w:cstheme="minorHAnsi"/>
          <w:color w:val="000000"/>
          <w:sz w:val="24"/>
          <w:szCs w:val="24"/>
          <w:lang w:eastAsia="de-AT"/>
        </w:rPr>
        <w:t>Attract</w:t>
      </w:r>
      <w:proofErr w:type="spellEnd"/>
      <w:r w:rsidRPr="0068589B">
        <w:rPr>
          <w:rFonts w:eastAsia="Times New Roman" w:cstheme="minorHAnsi"/>
          <w:color w:val="000000"/>
          <w:sz w:val="24"/>
          <w:szCs w:val="24"/>
          <w:lang w:eastAsia="de-AT"/>
        </w:rPr>
        <w:t xml:space="preserve"> 2024. </w:t>
      </w:r>
    </w:p>
    <w:p w14:paraId="1896E771" w14:textId="574AB1D5" w:rsidR="00544F1C"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Die Rolle der Künstlichen Intelligenz im Drift der Digitalen Transformation im Human </w:t>
      </w:r>
      <w:proofErr w:type="spellStart"/>
      <w:r w:rsidRPr="0068589B">
        <w:rPr>
          <w:rFonts w:eastAsia="Times New Roman" w:cstheme="minorHAnsi"/>
          <w:color w:val="000000"/>
          <w:sz w:val="24"/>
          <w:szCs w:val="24"/>
          <w:lang w:eastAsia="de-AT"/>
        </w:rPr>
        <w:t>Resource</w:t>
      </w:r>
      <w:proofErr w:type="spellEnd"/>
      <w:r w:rsidRPr="0068589B">
        <w:rPr>
          <w:rFonts w:eastAsia="Times New Roman" w:cstheme="minorHAnsi"/>
          <w:color w:val="000000"/>
          <w:sz w:val="24"/>
          <w:szCs w:val="24"/>
          <w:lang w:eastAsia="de-AT"/>
        </w:rPr>
        <w:t xml:space="preserve"> Management bildete den inhaltlichen Schwerpunkt des heurigen Events. Mehr als 40 Speaker verschiedenster Branchen, Organisationen und Länder vermittelten durch Key Notes, Breakout-Sessions und Panel </w:t>
      </w:r>
      <w:proofErr w:type="spellStart"/>
      <w:r w:rsidRPr="0068589B">
        <w:rPr>
          <w:rFonts w:eastAsia="Times New Roman" w:cstheme="minorHAnsi"/>
          <w:color w:val="000000"/>
          <w:sz w:val="24"/>
          <w:szCs w:val="24"/>
          <w:lang w:eastAsia="de-AT"/>
        </w:rPr>
        <w:t>Discussions</w:t>
      </w:r>
      <w:proofErr w:type="spellEnd"/>
      <w:r w:rsidRPr="0068589B">
        <w:rPr>
          <w:rFonts w:eastAsia="Times New Roman" w:cstheme="minorHAnsi"/>
          <w:color w:val="000000"/>
          <w:sz w:val="24"/>
          <w:szCs w:val="24"/>
          <w:lang w:eastAsia="de-AT"/>
        </w:rPr>
        <w:t xml:space="preserve"> zahlreiche praxisrelevante Inputs aus HR-Marketing, Recruiting, Employer Branding und New Work. </w:t>
      </w:r>
    </w:p>
    <w:p w14:paraId="793E6E34" w14:textId="77777777" w:rsidR="00544F1C"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Im vorgelagerten </w:t>
      </w:r>
      <w:proofErr w:type="spellStart"/>
      <w:r w:rsidRPr="0068589B">
        <w:rPr>
          <w:rFonts w:eastAsia="Times New Roman" w:cstheme="minorHAnsi"/>
          <w:color w:val="000000"/>
          <w:sz w:val="24"/>
          <w:szCs w:val="24"/>
          <w:lang w:eastAsia="de-AT"/>
        </w:rPr>
        <w:t>Pre</w:t>
      </w:r>
      <w:proofErr w:type="spellEnd"/>
      <w:r w:rsidRPr="0068589B">
        <w:rPr>
          <w:rFonts w:eastAsia="Times New Roman" w:cstheme="minorHAnsi"/>
          <w:color w:val="000000"/>
          <w:sz w:val="24"/>
          <w:szCs w:val="24"/>
          <w:lang w:eastAsia="de-AT"/>
        </w:rPr>
        <w:t xml:space="preserve">-Conference-Workshop wurde von Experten von epunkt anschaulich erläutert, wie man mit KI den </w:t>
      </w:r>
      <w:proofErr w:type="spellStart"/>
      <w:r w:rsidRPr="0068589B">
        <w:rPr>
          <w:rFonts w:eastAsia="Times New Roman" w:cstheme="minorHAnsi"/>
          <w:color w:val="000000"/>
          <w:sz w:val="24"/>
          <w:szCs w:val="24"/>
          <w:lang w:eastAsia="de-AT"/>
        </w:rPr>
        <w:t>Recruitingprozess</w:t>
      </w:r>
      <w:proofErr w:type="spellEnd"/>
      <w:r w:rsidRPr="0068589B">
        <w:rPr>
          <w:rFonts w:eastAsia="Times New Roman" w:cstheme="minorHAnsi"/>
          <w:color w:val="000000"/>
          <w:sz w:val="24"/>
          <w:szCs w:val="24"/>
          <w:lang w:eastAsia="de-AT"/>
        </w:rPr>
        <w:t xml:space="preserve"> optimieren kann. </w:t>
      </w:r>
    </w:p>
    <w:p w14:paraId="4030EF81" w14:textId="77777777" w:rsidR="005521A9"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Eröffnet wurde die Konferenz mit einer Key Note vom CTO von Microsoft Österreich, Harald Leitenmüller. Die Kernaussagen seines Vortrags: Das Vertrauen in KI basiert auf drei Versprechen: Schutz der Daten, individuelles Training der KI-Modelle und umfassende Sicherheitskontrollen. Es geht darum, die Datenbasis eines Unternehmens KI-fähig zu machen, da KI die Arbeitsweise grundlegend verbessern kann. </w:t>
      </w:r>
    </w:p>
    <w:p w14:paraId="4E8B9B28" w14:textId="77777777" w:rsidR="005521A9"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Der HR Strategic </w:t>
      </w:r>
      <w:proofErr w:type="spellStart"/>
      <w:r w:rsidRPr="0068589B">
        <w:rPr>
          <w:rFonts w:eastAsia="Times New Roman" w:cstheme="minorHAnsi"/>
          <w:color w:val="000000"/>
          <w:sz w:val="24"/>
          <w:szCs w:val="24"/>
          <w:lang w:eastAsia="de-AT"/>
        </w:rPr>
        <w:t>Advisor</w:t>
      </w:r>
      <w:proofErr w:type="spellEnd"/>
      <w:r w:rsidRPr="0068589B">
        <w:rPr>
          <w:rFonts w:eastAsia="Times New Roman" w:cstheme="minorHAnsi"/>
          <w:color w:val="000000"/>
          <w:sz w:val="24"/>
          <w:szCs w:val="24"/>
          <w:lang w:eastAsia="de-AT"/>
        </w:rPr>
        <w:t xml:space="preserve"> von SAP, Stephan Koenen, berichtete in seinem anschließenden Vortrag darüber, wie generative KI die Digitalisierung im HR-Bereich in rasanter Geschwindigkeit auf das nächste Level heben wird. </w:t>
      </w:r>
    </w:p>
    <w:p w14:paraId="350D6AB5" w14:textId="77777777" w:rsidR="005521A9"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Gerhard Kürner, ausgewiesener KI Industry Expert sowie CEO und Gründer von 506.ai sprach über die transformative Kraft von KI, über künftige Chancen und Herausforderungen sowie über ihren tiefgreifenden Einfluss auf die Arbeitswelt. </w:t>
      </w:r>
    </w:p>
    <w:p w14:paraId="477124AF" w14:textId="77777777" w:rsidR="005521A9"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Zusammengefasst, näher erläutert und diskutiert wurden diese spannenden Inhalte in einer von der Chefin vom Dienst und Leiterin des Ressorts Karriere von der Tageszeitung der Standard, Karin Bauer, moderierten Podiumsdiskussion mit Leitenmüller, Koenen, Kürner und der Head </w:t>
      </w:r>
      <w:proofErr w:type="spellStart"/>
      <w:r w:rsidRPr="0068589B">
        <w:rPr>
          <w:rFonts w:eastAsia="Times New Roman" w:cstheme="minorHAnsi"/>
          <w:color w:val="000000"/>
          <w:sz w:val="24"/>
          <w:szCs w:val="24"/>
          <w:lang w:eastAsia="de-AT"/>
        </w:rPr>
        <w:t>of</w:t>
      </w:r>
      <w:proofErr w:type="spellEnd"/>
      <w:r w:rsidRPr="0068589B">
        <w:rPr>
          <w:rFonts w:eastAsia="Times New Roman" w:cstheme="minorHAnsi"/>
          <w:color w:val="000000"/>
          <w:sz w:val="24"/>
          <w:szCs w:val="24"/>
          <w:lang w:eastAsia="de-AT"/>
        </w:rPr>
        <w:t xml:space="preserve"> HR von T-Systems Austria, Gertrud Götze. </w:t>
      </w:r>
    </w:p>
    <w:p w14:paraId="6D1CF24E" w14:textId="77777777" w:rsidR="00FE6D0F"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Es folgten spannende Praxis-Sessions zum Cluster „Talent </w:t>
      </w:r>
      <w:proofErr w:type="spellStart"/>
      <w:r w:rsidRPr="0068589B">
        <w:rPr>
          <w:rFonts w:eastAsia="Times New Roman" w:cstheme="minorHAnsi"/>
          <w:color w:val="000000"/>
          <w:sz w:val="24"/>
          <w:szCs w:val="24"/>
          <w:lang w:eastAsia="de-AT"/>
        </w:rPr>
        <w:t>Attraction</w:t>
      </w:r>
      <w:proofErr w:type="spellEnd"/>
      <w:r w:rsidRPr="0068589B">
        <w:rPr>
          <w:rFonts w:eastAsia="Times New Roman" w:cstheme="minorHAnsi"/>
          <w:color w:val="000000"/>
          <w:sz w:val="24"/>
          <w:szCs w:val="24"/>
          <w:lang w:eastAsia="de-AT"/>
        </w:rPr>
        <w:t xml:space="preserve">“ vom Kantonsspital Aarau zum Thema „Wie Recruiting heute funktioniert“, von Gothaer zum Thema „Cross Media statt Digital </w:t>
      </w:r>
      <w:proofErr w:type="spellStart"/>
      <w:r w:rsidRPr="0068589B">
        <w:rPr>
          <w:rFonts w:eastAsia="Times New Roman" w:cstheme="minorHAnsi"/>
          <w:color w:val="000000"/>
          <w:sz w:val="24"/>
          <w:szCs w:val="24"/>
          <w:lang w:eastAsia="de-AT"/>
        </w:rPr>
        <w:t>first</w:t>
      </w:r>
      <w:proofErr w:type="spellEnd"/>
      <w:r w:rsidRPr="0068589B">
        <w:rPr>
          <w:rFonts w:eastAsia="Times New Roman" w:cstheme="minorHAnsi"/>
          <w:color w:val="000000"/>
          <w:sz w:val="24"/>
          <w:szCs w:val="24"/>
          <w:lang w:eastAsia="de-AT"/>
        </w:rPr>
        <w:t xml:space="preserve">“, von Ravensburger über die kreative Entwicklung einer Love-Brand-Arbeitgebermarke, über ein erfolgreiches Corporate Influencer Programm von der Landeshauptstadt München und über erfolgreiche Zutaten einer Employer Branding Kampagne auf </w:t>
      </w:r>
      <w:proofErr w:type="spellStart"/>
      <w:r w:rsidRPr="0068589B">
        <w:rPr>
          <w:rFonts w:eastAsia="Times New Roman" w:cstheme="minorHAnsi"/>
          <w:color w:val="000000"/>
          <w:sz w:val="24"/>
          <w:szCs w:val="24"/>
          <w:lang w:eastAsia="de-AT"/>
        </w:rPr>
        <w:t>Social</w:t>
      </w:r>
      <w:proofErr w:type="spellEnd"/>
      <w:r w:rsidRPr="0068589B">
        <w:rPr>
          <w:rFonts w:eastAsia="Times New Roman" w:cstheme="minorHAnsi"/>
          <w:color w:val="000000"/>
          <w:sz w:val="24"/>
          <w:szCs w:val="24"/>
          <w:lang w:eastAsia="de-AT"/>
        </w:rPr>
        <w:t xml:space="preserve"> Media von Siemens Schweiz. </w:t>
      </w:r>
    </w:p>
    <w:p w14:paraId="29AE0872" w14:textId="77777777" w:rsidR="00FE6D0F"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Der Cluster „Recruiting“ startete mit einer Key Note von Tamara Hirmann, Presse- und Öffentlichkeitsarbeiterin vom Unternehmen </w:t>
      </w:r>
      <w:proofErr w:type="spellStart"/>
      <w:r w:rsidRPr="0068589B">
        <w:rPr>
          <w:rFonts w:eastAsia="Times New Roman" w:cstheme="minorHAnsi"/>
          <w:color w:val="000000"/>
          <w:sz w:val="24"/>
          <w:szCs w:val="24"/>
          <w:lang w:eastAsia="de-AT"/>
        </w:rPr>
        <w:t>Ziehl</w:t>
      </w:r>
      <w:proofErr w:type="spellEnd"/>
      <w:r w:rsidRPr="0068589B">
        <w:rPr>
          <w:rFonts w:eastAsia="Times New Roman" w:cstheme="minorHAnsi"/>
          <w:color w:val="000000"/>
          <w:sz w:val="24"/>
          <w:szCs w:val="24"/>
          <w:lang w:eastAsia="de-AT"/>
        </w:rPr>
        <w:t xml:space="preserve"> Abegg, die aufzeigte, wie man als selbst als bis dato eher unbekanntes B </w:t>
      </w:r>
      <w:proofErr w:type="spellStart"/>
      <w:r w:rsidRPr="0068589B">
        <w:rPr>
          <w:rFonts w:eastAsia="Times New Roman" w:cstheme="minorHAnsi"/>
          <w:color w:val="000000"/>
          <w:sz w:val="24"/>
          <w:szCs w:val="24"/>
          <w:lang w:eastAsia="de-AT"/>
        </w:rPr>
        <w:t>to</w:t>
      </w:r>
      <w:proofErr w:type="spellEnd"/>
      <w:r w:rsidRPr="0068589B">
        <w:rPr>
          <w:rFonts w:eastAsia="Times New Roman" w:cstheme="minorHAnsi"/>
          <w:color w:val="000000"/>
          <w:sz w:val="24"/>
          <w:szCs w:val="24"/>
          <w:lang w:eastAsia="de-AT"/>
        </w:rPr>
        <w:t xml:space="preserve"> B Unternehmen die eigenen Arbeitgebermarke mit </w:t>
      </w:r>
      <w:proofErr w:type="spellStart"/>
      <w:r w:rsidRPr="0068589B">
        <w:rPr>
          <w:rFonts w:eastAsia="Times New Roman" w:cstheme="minorHAnsi"/>
          <w:color w:val="000000"/>
          <w:sz w:val="24"/>
          <w:szCs w:val="24"/>
          <w:lang w:eastAsia="de-AT"/>
        </w:rPr>
        <w:t>Tiktok</w:t>
      </w:r>
      <w:proofErr w:type="spellEnd"/>
      <w:r w:rsidRPr="0068589B">
        <w:rPr>
          <w:rFonts w:eastAsia="Times New Roman" w:cstheme="minorHAnsi"/>
          <w:color w:val="000000"/>
          <w:sz w:val="24"/>
          <w:szCs w:val="24"/>
          <w:lang w:eastAsia="de-AT"/>
        </w:rPr>
        <w:t xml:space="preserve"> enorm pushen kann. </w:t>
      </w:r>
    </w:p>
    <w:p w14:paraId="5627FCB7" w14:textId="77777777" w:rsidR="00FE6D0F"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Davorin Barudzija von The Storytelling Company vermittelte mit seinem Vortrag sehr anschaulich, wie man erfolgreiches </w:t>
      </w:r>
      <w:proofErr w:type="spellStart"/>
      <w:r w:rsidRPr="0068589B">
        <w:rPr>
          <w:rFonts w:eastAsia="Times New Roman" w:cstheme="minorHAnsi"/>
          <w:color w:val="000000"/>
          <w:sz w:val="24"/>
          <w:szCs w:val="24"/>
          <w:lang w:eastAsia="de-AT"/>
        </w:rPr>
        <w:t>Social</w:t>
      </w:r>
      <w:proofErr w:type="spellEnd"/>
      <w:r w:rsidRPr="0068589B">
        <w:rPr>
          <w:rFonts w:eastAsia="Times New Roman" w:cstheme="minorHAnsi"/>
          <w:color w:val="000000"/>
          <w:sz w:val="24"/>
          <w:szCs w:val="24"/>
          <w:lang w:eastAsia="de-AT"/>
        </w:rPr>
        <w:t xml:space="preserve"> Recruiting auf der Plattform LinkedIn betreiben kann. </w:t>
      </w:r>
    </w:p>
    <w:p w14:paraId="257A9854" w14:textId="77777777" w:rsidR="00FE6D0F" w:rsidRDefault="00FE6D0F" w:rsidP="0068589B">
      <w:pPr>
        <w:shd w:val="clear" w:color="auto" w:fill="FFFFFF"/>
        <w:spacing w:after="100" w:line="240" w:lineRule="auto"/>
        <w:rPr>
          <w:rFonts w:eastAsia="Times New Roman" w:cstheme="minorHAnsi"/>
          <w:color w:val="000000"/>
          <w:sz w:val="24"/>
          <w:szCs w:val="24"/>
          <w:lang w:eastAsia="de-AT"/>
        </w:rPr>
      </w:pPr>
    </w:p>
    <w:p w14:paraId="0E8EBDF8" w14:textId="77777777" w:rsidR="00FE6D0F"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lastRenderedPageBreak/>
        <w:t xml:space="preserve">Die wesentlichen Erkenntnisse und Inhalte aus den vorgelagerten Key Notes wurden im Anschluss wiederrum im Rahmen einer kurzweiligen Panel </w:t>
      </w:r>
      <w:proofErr w:type="spellStart"/>
      <w:r w:rsidRPr="0068589B">
        <w:rPr>
          <w:rFonts w:eastAsia="Times New Roman" w:cstheme="minorHAnsi"/>
          <w:color w:val="000000"/>
          <w:sz w:val="24"/>
          <w:szCs w:val="24"/>
          <w:lang w:eastAsia="de-AT"/>
        </w:rPr>
        <w:t>Discussion</w:t>
      </w:r>
      <w:proofErr w:type="spellEnd"/>
      <w:r w:rsidRPr="0068589B">
        <w:rPr>
          <w:rFonts w:eastAsia="Times New Roman" w:cstheme="minorHAnsi"/>
          <w:color w:val="000000"/>
          <w:sz w:val="24"/>
          <w:szCs w:val="24"/>
          <w:lang w:eastAsia="de-AT"/>
        </w:rPr>
        <w:t xml:space="preserve"> diskutiert und vertieft, moderiert von Karin Bauer vom Standard. </w:t>
      </w:r>
    </w:p>
    <w:p w14:paraId="3E9BB484" w14:textId="77777777" w:rsidR="00A140C5"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Der zweite Tag startete mit spannenden 5 </w:t>
      </w:r>
      <w:proofErr w:type="spellStart"/>
      <w:r w:rsidRPr="0068589B">
        <w:rPr>
          <w:rFonts w:eastAsia="Times New Roman" w:cstheme="minorHAnsi"/>
          <w:color w:val="000000"/>
          <w:sz w:val="24"/>
          <w:szCs w:val="24"/>
          <w:lang w:eastAsia="de-AT"/>
        </w:rPr>
        <w:t>Breakout</w:t>
      </w:r>
      <w:proofErr w:type="spellEnd"/>
      <w:r w:rsidRPr="0068589B">
        <w:rPr>
          <w:rFonts w:eastAsia="Times New Roman" w:cstheme="minorHAnsi"/>
          <w:color w:val="000000"/>
          <w:sz w:val="24"/>
          <w:szCs w:val="24"/>
          <w:lang w:eastAsia="de-AT"/>
        </w:rPr>
        <w:t xml:space="preserve"> Sessions von BDO zum Thema ESG im Employer Branding, von Siemens Schweiz über KI im </w:t>
      </w:r>
      <w:proofErr w:type="spellStart"/>
      <w:r w:rsidRPr="0068589B">
        <w:rPr>
          <w:rFonts w:eastAsia="Times New Roman" w:cstheme="minorHAnsi"/>
          <w:color w:val="000000"/>
          <w:sz w:val="24"/>
          <w:szCs w:val="24"/>
          <w:lang w:eastAsia="de-AT"/>
        </w:rPr>
        <w:t>Recruitierungsprozess</w:t>
      </w:r>
      <w:proofErr w:type="spellEnd"/>
      <w:r w:rsidRPr="0068589B">
        <w:rPr>
          <w:rFonts w:eastAsia="Times New Roman" w:cstheme="minorHAnsi"/>
          <w:color w:val="000000"/>
          <w:sz w:val="24"/>
          <w:szCs w:val="24"/>
          <w:lang w:eastAsia="de-AT"/>
        </w:rPr>
        <w:t xml:space="preserve"> , von </w:t>
      </w:r>
      <w:proofErr w:type="spellStart"/>
      <w:r w:rsidRPr="0068589B">
        <w:rPr>
          <w:rFonts w:eastAsia="Times New Roman" w:cstheme="minorHAnsi"/>
          <w:color w:val="000000"/>
          <w:sz w:val="24"/>
          <w:szCs w:val="24"/>
          <w:lang w:eastAsia="de-AT"/>
        </w:rPr>
        <w:t>Persolista</w:t>
      </w:r>
      <w:proofErr w:type="spellEnd"/>
      <w:r w:rsidRPr="0068589B">
        <w:rPr>
          <w:rFonts w:eastAsia="Times New Roman" w:cstheme="minorHAnsi"/>
          <w:color w:val="000000"/>
          <w:sz w:val="24"/>
          <w:szCs w:val="24"/>
          <w:lang w:eastAsia="de-AT"/>
        </w:rPr>
        <w:t xml:space="preserve"> über den Einsatz von KI Chatbots im HR, von Porsche Consulting über datengetriebene, strategische Personalplanung sowie von W&amp;H über e-Sports fürs Employer Branding. </w:t>
      </w:r>
    </w:p>
    <w:p w14:paraId="103E79BF" w14:textId="77777777" w:rsidR="00A140C5"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Darauf folgte erneut eine Key Note über den Einsatz von KI im HRM von Alexander Schurr, Geschäftsführer der KI Company. </w:t>
      </w:r>
    </w:p>
    <w:p w14:paraId="7D384480" w14:textId="77777777" w:rsidR="00A140C5"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Danach vermittelte Patrik Steiner, HR Manager von Magna Steyr Fahrzeugtechnik, in einem launigen Vortrag eine Anleitung für eine gescheiterte Digitale Transformation der HR. </w:t>
      </w:r>
    </w:p>
    <w:p w14:paraId="0F44D078" w14:textId="77777777" w:rsidR="00A140C5"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Eine von Michael Köttritsch, dem Leiter des Ressorts Management &amp; Karriere der Tageszeitung die Presse moderierte, mit Schurr und Steiner besetzte Podiumsdiskussion machte anschließend einen Deep Dive in Sachen KI und Digitalisierung für Development &amp; Growth und rundete das Programm ab. </w:t>
      </w:r>
    </w:p>
    <w:p w14:paraId="2760E9D8" w14:textId="77777777"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Danach standen spannende Breakout-Session zum Themencluster Development &amp; Growth bzw. Retention auf der Agenda. Über die Rolle von ESG und Umweltschutz im Employer Branding von A1, über die Life-Long Learning Journey und über ein neues Skills Management Tool von Magenta Telekom, über die Rolle von KI für die Bindung von Mitarbeitenden von Microsoft, über erfolgreiche New Work bzw. Flex Work Initiativen für Produktionsmitarbeitende von Sandoz und über KI gestützte Team- und Personalentwicklung durch Corporate Gaming präsentiert von </w:t>
      </w:r>
      <w:proofErr w:type="spellStart"/>
      <w:r w:rsidRPr="0068589B">
        <w:rPr>
          <w:rFonts w:eastAsia="Times New Roman" w:cstheme="minorHAnsi"/>
          <w:color w:val="000000"/>
          <w:sz w:val="24"/>
          <w:szCs w:val="24"/>
          <w:lang w:eastAsia="de-AT"/>
        </w:rPr>
        <w:t>Teamazing</w:t>
      </w:r>
      <w:proofErr w:type="spellEnd"/>
      <w:r w:rsidRPr="0068589B">
        <w:rPr>
          <w:rFonts w:eastAsia="Times New Roman" w:cstheme="minorHAnsi"/>
          <w:color w:val="000000"/>
          <w:sz w:val="24"/>
          <w:szCs w:val="24"/>
          <w:lang w:eastAsia="de-AT"/>
        </w:rPr>
        <w:t xml:space="preserve"> mit AT&amp;S. </w:t>
      </w:r>
    </w:p>
    <w:p w14:paraId="60795C19" w14:textId="77777777"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Zwei weitere Key Notes – einerseits über datenbasiertes Knowledge-Management von Benedikt Fuchs von Fraunhofer Research sowie andererseits über Internal Sourcing bzw. Internal Branding von David Luyet und Nina Jakob von Swisscom – vermittelten praxisorientierte Einblicke in erfolgreiche Ansätze und Methoden für Bindung von Mitarbeitende. </w:t>
      </w:r>
    </w:p>
    <w:p w14:paraId="06308422" w14:textId="77777777"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Darauf aufbauend gab es dann eine letzte Panel </w:t>
      </w:r>
      <w:proofErr w:type="spellStart"/>
      <w:r w:rsidRPr="0068589B">
        <w:rPr>
          <w:rFonts w:eastAsia="Times New Roman" w:cstheme="minorHAnsi"/>
          <w:color w:val="000000"/>
          <w:sz w:val="24"/>
          <w:szCs w:val="24"/>
          <w:lang w:eastAsia="de-AT"/>
        </w:rPr>
        <w:t>Discussion</w:t>
      </w:r>
      <w:proofErr w:type="spellEnd"/>
      <w:r w:rsidRPr="0068589B">
        <w:rPr>
          <w:rFonts w:eastAsia="Times New Roman" w:cstheme="minorHAnsi"/>
          <w:color w:val="000000"/>
          <w:sz w:val="24"/>
          <w:szCs w:val="24"/>
          <w:lang w:eastAsia="de-AT"/>
        </w:rPr>
        <w:t xml:space="preserve">, moderiert von Michael Köttritsch von der Tageszeitung die Presse, die das Thema unter Einbezug des Publikums ausführlich beleuchtete. </w:t>
      </w:r>
    </w:p>
    <w:p w14:paraId="71A2AE21" w14:textId="77777777"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Die letzte Key Note des Tages titelte mit „HR Horizons: Future Skills Mastery in HR“. Patrik Berger, Head </w:t>
      </w:r>
      <w:proofErr w:type="spellStart"/>
      <w:r w:rsidRPr="0068589B">
        <w:rPr>
          <w:rFonts w:eastAsia="Times New Roman" w:cstheme="minorHAnsi"/>
          <w:color w:val="000000"/>
          <w:sz w:val="24"/>
          <w:szCs w:val="24"/>
          <w:lang w:eastAsia="de-AT"/>
        </w:rPr>
        <w:t>of</w:t>
      </w:r>
      <w:proofErr w:type="spellEnd"/>
      <w:r w:rsidRPr="0068589B">
        <w:rPr>
          <w:rFonts w:eastAsia="Times New Roman" w:cstheme="minorHAnsi"/>
          <w:color w:val="000000"/>
          <w:sz w:val="24"/>
          <w:szCs w:val="24"/>
          <w:lang w:eastAsia="de-AT"/>
        </w:rPr>
        <w:t xml:space="preserve"> HR, Werk Köstendorf von Palfinger Europe. Er gewährte Einblicke in unverzichtbare Skills, die man im HR Bereich benötigt, um in Zeiten von KI und Big Data in Zukunft erfolgreich zu agieren. </w:t>
      </w:r>
    </w:p>
    <w:p w14:paraId="12FD249C" w14:textId="77777777"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 xml:space="preserve">Nach Aperitif und Networking folgte das Highlight der Talent </w:t>
      </w:r>
      <w:proofErr w:type="spellStart"/>
      <w:r w:rsidRPr="0068589B">
        <w:rPr>
          <w:rFonts w:eastAsia="Times New Roman" w:cstheme="minorHAnsi"/>
          <w:color w:val="000000"/>
          <w:sz w:val="24"/>
          <w:szCs w:val="24"/>
          <w:lang w:eastAsia="de-AT"/>
        </w:rPr>
        <w:t>Attract</w:t>
      </w:r>
      <w:proofErr w:type="spellEnd"/>
      <w:r w:rsidRPr="0068589B">
        <w:rPr>
          <w:rFonts w:eastAsia="Times New Roman" w:cstheme="minorHAnsi"/>
          <w:color w:val="000000"/>
          <w:sz w:val="24"/>
          <w:szCs w:val="24"/>
          <w:lang w:eastAsia="de-AT"/>
        </w:rPr>
        <w:t xml:space="preserve"> 2024: </w:t>
      </w:r>
    </w:p>
    <w:p w14:paraId="7BC87C7E" w14:textId="77777777" w:rsidR="007016E7" w:rsidRDefault="0068589B" w:rsidP="0068589B">
      <w:pPr>
        <w:shd w:val="clear" w:color="auto" w:fill="FFFFFF"/>
        <w:spacing w:after="100" w:line="240" w:lineRule="auto"/>
        <w:rPr>
          <w:rFonts w:eastAsia="Times New Roman" w:cstheme="minorHAnsi"/>
          <w:b/>
          <w:bCs/>
          <w:color w:val="000000"/>
          <w:sz w:val="24"/>
          <w:szCs w:val="24"/>
          <w:lang w:eastAsia="de-AT"/>
        </w:rPr>
      </w:pPr>
      <w:r w:rsidRPr="0068589B">
        <w:rPr>
          <w:rFonts w:eastAsia="Times New Roman" w:cstheme="minorHAnsi"/>
          <w:b/>
          <w:bCs/>
          <w:color w:val="000000"/>
          <w:sz w:val="24"/>
          <w:szCs w:val="24"/>
          <w:lang w:eastAsia="de-AT"/>
        </w:rPr>
        <w:t>Die Gala zur Verleihung der Employer Branding Awards DACH „Beste Arbeitgeber Marke 2024“ sowie zur Verleihung der Titel „ Employer Brand Managers des Jahres 2024 Deutschland, Österreich und der Schweiz“</w:t>
      </w:r>
    </w:p>
    <w:p w14:paraId="16054A14" w14:textId="39D4801D"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t>Am Abend des zweiten Konferenztages stand in feierlicher Atmosphäre bei Dinner und Live-Musik die Verleihung der Employer Branding Awards DACH 2024 mit dem Label „Beste Arbeitgeber Marke 2024“ für Organisationen aus der DACH-Region inklusive Liechtenstein. Aus 208 eingereichten Projekten schafften es 5</w:t>
      </w:r>
      <w:r w:rsidR="00332E7B">
        <w:rPr>
          <w:rFonts w:eastAsia="Times New Roman" w:cstheme="minorHAnsi"/>
          <w:color w:val="000000"/>
          <w:sz w:val="24"/>
          <w:szCs w:val="24"/>
          <w:lang w:eastAsia="de-AT"/>
        </w:rPr>
        <w:t>3</w:t>
      </w:r>
      <w:r w:rsidRPr="0068589B">
        <w:rPr>
          <w:rFonts w:eastAsia="Times New Roman" w:cstheme="minorHAnsi"/>
          <w:color w:val="000000"/>
          <w:sz w:val="24"/>
          <w:szCs w:val="24"/>
          <w:lang w:eastAsia="de-AT"/>
        </w:rPr>
        <w:t xml:space="preserve"> unter die Preisträger in Bronze, Silber und Gold, gekürt durch die 18köpfige Fachjury. </w:t>
      </w:r>
    </w:p>
    <w:p w14:paraId="2BE8269F" w14:textId="77777777" w:rsidR="00332E7B" w:rsidRDefault="00332E7B" w:rsidP="0068589B">
      <w:pPr>
        <w:shd w:val="clear" w:color="auto" w:fill="FFFFFF"/>
        <w:spacing w:after="100" w:line="240" w:lineRule="auto"/>
        <w:rPr>
          <w:rFonts w:eastAsia="Times New Roman" w:cstheme="minorHAnsi"/>
          <w:color w:val="000000"/>
          <w:sz w:val="24"/>
          <w:szCs w:val="24"/>
          <w:lang w:eastAsia="de-AT"/>
        </w:rPr>
      </w:pPr>
    </w:p>
    <w:p w14:paraId="2D662BAA" w14:textId="42F1F823" w:rsidR="00D94EB1" w:rsidRPr="001E74F4" w:rsidRDefault="001E74F4" w:rsidP="00332E7B">
      <w:pPr>
        <w:shd w:val="clear" w:color="auto" w:fill="FFFFFF"/>
        <w:spacing w:after="100" w:line="240" w:lineRule="auto"/>
        <w:rPr>
          <w:rFonts w:eastAsia="Times New Roman" w:cstheme="minorHAnsi"/>
          <w:color w:val="000000"/>
          <w:sz w:val="24"/>
          <w:szCs w:val="24"/>
          <w:lang w:eastAsia="de-AT"/>
        </w:rPr>
      </w:pPr>
      <w:r>
        <w:rPr>
          <w:rFonts w:eastAsia="Times New Roman" w:cstheme="minorHAnsi"/>
          <w:b/>
          <w:bCs/>
          <w:color w:val="000000"/>
          <w:sz w:val="24"/>
          <w:szCs w:val="24"/>
          <w:lang w:eastAsia="de-AT"/>
        </w:rPr>
        <w:lastRenderedPageBreak/>
        <w:t>Die GOLD-Preisträger des Employer Branding Awards DACH 2024:</w:t>
      </w:r>
      <w:r>
        <w:rPr>
          <w:rFonts w:eastAsia="Times New Roman" w:cstheme="minorHAnsi"/>
          <w:b/>
          <w:bCs/>
          <w:color w:val="000000"/>
          <w:sz w:val="24"/>
          <w:szCs w:val="24"/>
          <w:lang w:eastAsia="de-AT"/>
        </w:rPr>
        <w:br/>
      </w:r>
      <w:r>
        <w:rPr>
          <w:rFonts w:eastAsia="Times New Roman" w:cstheme="minorHAnsi"/>
          <w:b/>
          <w:bCs/>
          <w:color w:val="000000"/>
          <w:sz w:val="24"/>
          <w:szCs w:val="24"/>
          <w:lang w:eastAsia="de-AT"/>
        </w:rPr>
        <w:br/>
      </w:r>
      <w:r w:rsidR="00D94EB1" w:rsidRPr="001E74F4">
        <w:rPr>
          <w:rFonts w:eastAsia="Times New Roman" w:cstheme="minorHAnsi"/>
          <w:b/>
          <w:bCs/>
          <w:color w:val="000000"/>
          <w:sz w:val="24"/>
          <w:szCs w:val="24"/>
          <w:lang w:eastAsia="de-AT"/>
        </w:rPr>
        <w:t>Kategorie Strategy</w:t>
      </w:r>
      <w:r w:rsidRPr="001E74F4">
        <w:rPr>
          <w:rFonts w:eastAsia="Times New Roman" w:cstheme="minorHAnsi"/>
          <w:b/>
          <w:bCs/>
          <w:color w:val="000000"/>
          <w:sz w:val="24"/>
          <w:szCs w:val="24"/>
          <w:lang w:eastAsia="de-AT"/>
        </w:rPr>
        <w:t xml:space="preserve">, Global Player: </w:t>
      </w:r>
      <w:r>
        <w:rPr>
          <w:rFonts w:eastAsia="Times New Roman" w:cstheme="minorHAnsi"/>
          <w:b/>
          <w:bCs/>
          <w:color w:val="000000"/>
          <w:sz w:val="24"/>
          <w:szCs w:val="24"/>
          <w:lang w:eastAsia="de-AT"/>
        </w:rPr>
        <w:br/>
      </w:r>
      <w:r>
        <w:rPr>
          <w:rFonts w:eastAsia="Times New Roman" w:cstheme="minorHAnsi"/>
          <w:color w:val="000000"/>
          <w:sz w:val="24"/>
          <w:szCs w:val="24"/>
          <w:lang w:eastAsia="de-AT"/>
        </w:rPr>
        <w:t xml:space="preserve">Gold für </w:t>
      </w:r>
      <w:r w:rsidR="00D94EB1" w:rsidRPr="001E74F4">
        <w:rPr>
          <w:rFonts w:eastAsia="Times New Roman" w:cstheme="minorHAnsi"/>
          <w:color w:val="000000"/>
          <w:sz w:val="24"/>
          <w:szCs w:val="24"/>
          <w:lang w:eastAsia="de-AT"/>
        </w:rPr>
        <w:t>Austrian Airlines, Evonik, Swisscom</w:t>
      </w:r>
      <w:r>
        <w:rPr>
          <w:rFonts w:eastAsia="Times New Roman" w:cstheme="minorHAnsi"/>
          <w:color w:val="000000"/>
          <w:sz w:val="24"/>
          <w:szCs w:val="24"/>
          <w:lang w:eastAsia="de-AT"/>
        </w:rPr>
        <w:br/>
      </w:r>
      <w:r w:rsidR="00D94EB1" w:rsidRPr="001E74F4">
        <w:rPr>
          <w:rFonts w:eastAsia="Times New Roman" w:cstheme="minorHAnsi"/>
          <w:color w:val="000000"/>
          <w:sz w:val="24"/>
          <w:szCs w:val="24"/>
          <w:lang w:eastAsia="de-AT"/>
        </w:rPr>
        <w:br/>
      </w:r>
      <w:r w:rsidRPr="001E74F4">
        <w:rPr>
          <w:rFonts w:eastAsia="Times New Roman" w:cstheme="minorHAnsi"/>
          <w:b/>
          <w:bCs/>
          <w:color w:val="000000"/>
          <w:sz w:val="24"/>
          <w:szCs w:val="24"/>
          <w:lang w:eastAsia="de-AT"/>
        </w:rPr>
        <w:t>K</w:t>
      </w:r>
      <w:r w:rsidR="00194459" w:rsidRPr="001E74F4">
        <w:rPr>
          <w:rFonts w:eastAsia="Times New Roman" w:cstheme="minorHAnsi"/>
          <w:b/>
          <w:bCs/>
          <w:color w:val="000000"/>
          <w:sz w:val="24"/>
          <w:szCs w:val="24"/>
          <w:lang w:eastAsia="de-AT"/>
        </w:rPr>
        <w:t xml:space="preserve">ategorie </w:t>
      </w:r>
      <w:proofErr w:type="spellStart"/>
      <w:r w:rsidR="00194459" w:rsidRPr="001E74F4">
        <w:rPr>
          <w:rFonts w:eastAsia="Times New Roman" w:cstheme="minorHAnsi"/>
          <w:b/>
          <w:bCs/>
          <w:color w:val="000000"/>
          <w:sz w:val="24"/>
          <w:szCs w:val="24"/>
          <w:lang w:eastAsia="de-AT"/>
        </w:rPr>
        <w:t>Attraction</w:t>
      </w:r>
      <w:proofErr w:type="spellEnd"/>
      <w:r w:rsidRPr="001E74F4">
        <w:rPr>
          <w:rFonts w:eastAsia="Times New Roman" w:cstheme="minorHAnsi"/>
          <w:b/>
          <w:bCs/>
          <w:color w:val="000000"/>
          <w:sz w:val="24"/>
          <w:szCs w:val="24"/>
          <w:lang w:eastAsia="de-AT"/>
        </w:rPr>
        <w:t>, Global Player</w:t>
      </w:r>
      <w:r w:rsidR="00194459" w:rsidRPr="001E74F4">
        <w:rPr>
          <w:rFonts w:eastAsia="Times New Roman" w:cstheme="minorHAnsi"/>
          <w:b/>
          <w:bCs/>
          <w:color w:val="000000"/>
          <w:sz w:val="24"/>
          <w:szCs w:val="24"/>
          <w:lang w:eastAsia="de-AT"/>
        </w:rPr>
        <w:t>:</w:t>
      </w:r>
      <w:r w:rsidRPr="001E74F4">
        <w:rPr>
          <w:rFonts w:eastAsia="Times New Roman" w:cstheme="minorHAnsi"/>
          <w:b/>
          <w:bCs/>
          <w:color w:val="000000"/>
          <w:sz w:val="24"/>
          <w:szCs w:val="24"/>
          <w:lang w:eastAsia="de-AT"/>
        </w:rPr>
        <w:t xml:space="preserve"> </w:t>
      </w:r>
      <w:r>
        <w:rPr>
          <w:rFonts w:eastAsia="Times New Roman" w:cstheme="minorHAnsi"/>
          <w:b/>
          <w:bCs/>
          <w:color w:val="000000"/>
          <w:sz w:val="24"/>
          <w:szCs w:val="24"/>
          <w:lang w:eastAsia="de-AT"/>
        </w:rPr>
        <w:br/>
      </w:r>
      <w:r>
        <w:rPr>
          <w:rFonts w:eastAsia="Times New Roman" w:cstheme="minorHAnsi"/>
          <w:color w:val="000000"/>
          <w:sz w:val="24"/>
          <w:szCs w:val="24"/>
          <w:lang w:eastAsia="de-AT"/>
        </w:rPr>
        <w:t xml:space="preserve">Gold für </w:t>
      </w:r>
      <w:r w:rsidR="00194459" w:rsidRPr="00194459">
        <w:rPr>
          <w:rFonts w:eastAsia="Times New Roman" w:cstheme="minorHAnsi"/>
          <w:color w:val="000000"/>
          <w:sz w:val="24"/>
          <w:szCs w:val="24"/>
          <w:lang w:eastAsia="de-AT"/>
        </w:rPr>
        <w:t>A1, Austrian Airlines, Gothaer Versicherungen, TUI gemeinsa</w:t>
      </w:r>
      <w:r w:rsidR="00194459">
        <w:rPr>
          <w:rFonts w:eastAsia="Times New Roman" w:cstheme="minorHAnsi"/>
          <w:color w:val="000000"/>
          <w:sz w:val="24"/>
          <w:szCs w:val="24"/>
          <w:lang w:eastAsia="de-AT"/>
        </w:rPr>
        <w:t>m mit MSL UK, Stadt Wien</w:t>
      </w:r>
      <w:r w:rsidR="00194459">
        <w:rPr>
          <w:rFonts w:eastAsia="Times New Roman" w:cstheme="minorHAnsi"/>
          <w:color w:val="000000"/>
          <w:sz w:val="24"/>
          <w:szCs w:val="24"/>
          <w:lang w:eastAsia="de-AT"/>
        </w:rPr>
        <w:br/>
      </w:r>
      <w:r>
        <w:rPr>
          <w:rFonts w:eastAsia="Times New Roman" w:cstheme="minorHAnsi"/>
          <w:b/>
          <w:bCs/>
          <w:color w:val="000000"/>
          <w:sz w:val="24"/>
          <w:szCs w:val="24"/>
          <w:lang w:eastAsia="de-AT"/>
        </w:rPr>
        <w:t xml:space="preserve">Kategorie </w:t>
      </w:r>
      <w:proofErr w:type="spellStart"/>
      <w:r>
        <w:rPr>
          <w:rFonts w:eastAsia="Times New Roman" w:cstheme="minorHAnsi"/>
          <w:b/>
          <w:bCs/>
          <w:color w:val="000000"/>
          <w:sz w:val="24"/>
          <w:szCs w:val="24"/>
          <w:lang w:eastAsia="de-AT"/>
        </w:rPr>
        <w:t>Attraction</w:t>
      </w:r>
      <w:proofErr w:type="spellEnd"/>
      <w:r>
        <w:rPr>
          <w:rFonts w:eastAsia="Times New Roman" w:cstheme="minorHAnsi"/>
          <w:b/>
          <w:bCs/>
          <w:color w:val="000000"/>
          <w:sz w:val="24"/>
          <w:szCs w:val="24"/>
          <w:lang w:eastAsia="de-AT"/>
        </w:rPr>
        <w:t xml:space="preserve">, </w:t>
      </w:r>
      <w:r w:rsidR="00194459" w:rsidRPr="00194459">
        <w:rPr>
          <w:rFonts w:eastAsia="Times New Roman" w:cstheme="minorHAnsi"/>
          <w:b/>
          <w:bCs/>
          <w:color w:val="000000"/>
          <w:sz w:val="24"/>
          <w:szCs w:val="24"/>
          <w:lang w:eastAsia="de-AT"/>
        </w:rPr>
        <w:t>Hidden Champions:</w:t>
      </w:r>
      <w:r w:rsidR="00194459">
        <w:rPr>
          <w:rFonts w:eastAsia="Times New Roman" w:cstheme="minorHAnsi"/>
          <w:b/>
          <w:bCs/>
          <w:color w:val="000000"/>
          <w:sz w:val="24"/>
          <w:szCs w:val="24"/>
          <w:lang w:eastAsia="de-AT"/>
        </w:rPr>
        <w:br/>
      </w:r>
      <w:r>
        <w:rPr>
          <w:rFonts w:eastAsia="Times New Roman" w:cstheme="minorHAnsi"/>
          <w:color w:val="000000"/>
          <w:sz w:val="24"/>
          <w:szCs w:val="24"/>
          <w:lang w:eastAsia="de-AT"/>
        </w:rPr>
        <w:t xml:space="preserve">Gold für </w:t>
      </w:r>
      <w:r w:rsidR="00194459" w:rsidRPr="00194459">
        <w:rPr>
          <w:rFonts w:eastAsia="Times New Roman" w:cstheme="minorHAnsi"/>
          <w:color w:val="000000"/>
          <w:sz w:val="24"/>
          <w:szCs w:val="24"/>
          <w:lang w:eastAsia="de-AT"/>
        </w:rPr>
        <w:t xml:space="preserve">Caritas </w:t>
      </w:r>
      <w:proofErr w:type="spellStart"/>
      <w:r w:rsidR="00194459" w:rsidRPr="00194459">
        <w:rPr>
          <w:rFonts w:eastAsia="Times New Roman" w:cstheme="minorHAnsi"/>
          <w:color w:val="000000"/>
          <w:sz w:val="24"/>
          <w:szCs w:val="24"/>
          <w:lang w:eastAsia="de-AT"/>
        </w:rPr>
        <w:t>Social</w:t>
      </w:r>
      <w:r w:rsidR="00194459">
        <w:rPr>
          <w:rFonts w:eastAsia="Times New Roman" w:cstheme="minorHAnsi"/>
          <w:color w:val="000000"/>
          <w:sz w:val="24"/>
          <w:szCs w:val="24"/>
          <w:lang w:eastAsia="de-AT"/>
        </w:rPr>
        <w:t>i</w:t>
      </w:r>
      <w:r w:rsidR="00194459" w:rsidRPr="00194459">
        <w:rPr>
          <w:rFonts w:eastAsia="Times New Roman" w:cstheme="minorHAnsi"/>
          <w:color w:val="000000"/>
          <w:sz w:val="24"/>
          <w:szCs w:val="24"/>
          <w:lang w:eastAsia="de-AT"/>
        </w:rPr>
        <w:t>s</w:t>
      </w:r>
      <w:proofErr w:type="spellEnd"/>
      <w:r w:rsidR="00194459" w:rsidRPr="00194459">
        <w:rPr>
          <w:rFonts w:eastAsia="Times New Roman" w:cstheme="minorHAnsi"/>
          <w:color w:val="000000"/>
          <w:sz w:val="24"/>
          <w:szCs w:val="24"/>
          <w:lang w:eastAsia="de-AT"/>
        </w:rPr>
        <w:t>,</w:t>
      </w:r>
      <w:r w:rsidR="00194459">
        <w:rPr>
          <w:rFonts w:eastAsia="Times New Roman" w:cstheme="minorHAnsi"/>
          <w:b/>
          <w:bCs/>
          <w:color w:val="000000"/>
          <w:sz w:val="24"/>
          <w:szCs w:val="24"/>
          <w:lang w:eastAsia="de-AT"/>
        </w:rPr>
        <w:t xml:space="preserve"> </w:t>
      </w:r>
      <w:r w:rsidR="00194459">
        <w:rPr>
          <w:rFonts w:eastAsia="Times New Roman" w:cstheme="minorHAnsi"/>
          <w:color w:val="000000"/>
          <w:sz w:val="24"/>
          <w:szCs w:val="24"/>
          <w:lang w:eastAsia="de-AT"/>
        </w:rPr>
        <w:t xml:space="preserve">Kantonsspital Aarau, Landespolizeidirektion Vorarlberg gemeinsam mit </w:t>
      </w:r>
      <w:proofErr w:type="spellStart"/>
      <w:r w:rsidR="00194459">
        <w:rPr>
          <w:rFonts w:eastAsia="Times New Roman" w:cstheme="minorHAnsi"/>
          <w:color w:val="000000"/>
          <w:sz w:val="24"/>
          <w:szCs w:val="24"/>
          <w:lang w:eastAsia="de-AT"/>
        </w:rPr>
        <w:t>Lighthouse</w:t>
      </w:r>
      <w:proofErr w:type="spellEnd"/>
      <w:r w:rsidR="00194459">
        <w:rPr>
          <w:rFonts w:eastAsia="Times New Roman" w:cstheme="minorHAnsi"/>
          <w:color w:val="000000"/>
          <w:sz w:val="24"/>
          <w:szCs w:val="24"/>
          <w:lang w:eastAsia="de-AT"/>
        </w:rPr>
        <w:t>, W&amp;H, Fusion Campus gemeinsam mit Take TV</w:t>
      </w:r>
      <w:r w:rsidR="00194459">
        <w:rPr>
          <w:rFonts w:eastAsia="Times New Roman" w:cstheme="minorHAnsi"/>
          <w:color w:val="000000"/>
          <w:sz w:val="24"/>
          <w:szCs w:val="24"/>
          <w:lang w:eastAsia="de-AT"/>
        </w:rPr>
        <w:br/>
      </w:r>
      <w:r w:rsidR="00194459">
        <w:rPr>
          <w:rFonts w:eastAsia="Times New Roman" w:cstheme="minorHAnsi"/>
          <w:color w:val="000000"/>
          <w:sz w:val="24"/>
          <w:szCs w:val="24"/>
          <w:lang w:eastAsia="de-AT"/>
        </w:rPr>
        <w:br/>
      </w:r>
      <w:bookmarkStart w:id="0" w:name="_Hlk161038063"/>
      <w:r w:rsidR="00194459" w:rsidRPr="00194459">
        <w:rPr>
          <w:rFonts w:eastAsia="Times New Roman" w:cstheme="minorHAnsi"/>
          <w:b/>
          <w:bCs/>
          <w:color w:val="000000"/>
          <w:sz w:val="24"/>
          <w:szCs w:val="24"/>
          <w:lang w:eastAsia="de-AT"/>
        </w:rPr>
        <w:t>Kategorie Recruiting</w:t>
      </w:r>
      <w:r>
        <w:rPr>
          <w:rFonts w:eastAsia="Times New Roman" w:cstheme="minorHAnsi"/>
          <w:b/>
          <w:bCs/>
          <w:color w:val="000000"/>
          <w:sz w:val="24"/>
          <w:szCs w:val="24"/>
          <w:lang w:eastAsia="de-AT"/>
        </w:rPr>
        <w:t>, Global Player:</w:t>
      </w:r>
      <w:r>
        <w:rPr>
          <w:rFonts w:eastAsia="Times New Roman" w:cstheme="minorHAnsi"/>
          <w:b/>
          <w:bCs/>
          <w:color w:val="000000"/>
          <w:sz w:val="24"/>
          <w:szCs w:val="24"/>
          <w:lang w:eastAsia="de-AT"/>
        </w:rPr>
        <w:br/>
      </w:r>
      <w:bookmarkEnd w:id="0"/>
      <w:r>
        <w:rPr>
          <w:rFonts w:eastAsia="Times New Roman" w:cstheme="minorHAnsi"/>
          <w:color w:val="000000"/>
          <w:sz w:val="24"/>
          <w:szCs w:val="24"/>
          <w:lang w:eastAsia="de-AT"/>
        </w:rPr>
        <w:t xml:space="preserve">Gold für </w:t>
      </w:r>
      <w:r w:rsidR="00194459" w:rsidRPr="001E74F4">
        <w:rPr>
          <w:rFonts w:eastAsia="Times New Roman" w:cstheme="minorHAnsi"/>
          <w:color w:val="000000"/>
          <w:sz w:val="24"/>
          <w:szCs w:val="24"/>
          <w:lang w:eastAsia="de-AT"/>
        </w:rPr>
        <w:t xml:space="preserve">Stadt Wien, </w:t>
      </w:r>
      <w:r w:rsidR="00D94EB1" w:rsidRPr="001E74F4">
        <w:rPr>
          <w:rFonts w:eastAsia="Times New Roman" w:cstheme="minorHAnsi"/>
          <w:color w:val="000000"/>
          <w:sz w:val="24"/>
          <w:szCs w:val="24"/>
          <w:lang w:eastAsia="de-AT"/>
        </w:rPr>
        <w:t>Swisscom</w:t>
      </w:r>
      <w:r w:rsidR="00D94EB1" w:rsidRPr="001E74F4">
        <w:rPr>
          <w:rFonts w:eastAsia="Times New Roman" w:cstheme="minorHAnsi"/>
          <w:color w:val="000000"/>
          <w:sz w:val="24"/>
          <w:szCs w:val="24"/>
          <w:lang w:eastAsia="de-AT"/>
        </w:rPr>
        <w:br/>
      </w:r>
      <w:r>
        <w:rPr>
          <w:rFonts w:eastAsia="Times New Roman" w:cstheme="minorHAnsi"/>
          <w:b/>
          <w:bCs/>
          <w:color w:val="000000"/>
          <w:sz w:val="24"/>
          <w:szCs w:val="24"/>
          <w:lang w:eastAsia="de-AT"/>
        </w:rPr>
        <w:t xml:space="preserve">Kategorie Recruiting, </w:t>
      </w:r>
      <w:r w:rsidR="00D94EB1" w:rsidRPr="001E74F4">
        <w:rPr>
          <w:rFonts w:eastAsia="Times New Roman" w:cstheme="minorHAnsi"/>
          <w:b/>
          <w:bCs/>
          <w:color w:val="000000"/>
          <w:sz w:val="24"/>
          <w:szCs w:val="24"/>
          <w:lang w:eastAsia="de-AT"/>
        </w:rPr>
        <w:t>Hidden Champions:</w:t>
      </w:r>
      <w:r w:rsidR="00D94EB1" w:rsidRPr="001E74F4">
        <w:rPr>
          <w:rFonts w:eastAsia="Times New Roman" w:cstheme="minorHAnsi"/>
          <w:color w:val="000000"/>
          <w:sz w:val="24"/>
          <w:szCs w:val="24"/>
          <w:lang w:eastAsia="de-AT"/>
        </w:rPr>
        <w:t xml:space="preserve"> </w:t>
      </w:r>
      <w:r>
        <w:rPr>
          <w:rFonts w:eastAsia="Times New Roman" w:cstheme="minorHAnsi"/>
          <w:color w:val="000000"/>
          <w:sz w:val="24"/>
          <w:szCs w:val="24"/>
          <w:lang w:eastAsia="de-AT"/>
        </w:rPr>
        <w:br/>
        <w:t xml:space="preserve">Gold für EY, </w:t>
      </w:r>
      <w:r w:rsidR="00952E6E" w:rsidRPr="001E74F4">
        <w:rPr>
          <w:rFonts w:eastAsia="Times New Roman" w:cstheme="minorHAnsi"/>
          <w:color w:val="000000"/>
          <w:sz w:val="24"/>
          <w:szCs w:val="24"/>
          <w:lang w:eastAsia="de-AT"/>
        </w:rPr>
        <w:t>Mercedes AMG</w:t>
      </w:r>
    </w:p>
    <w:p w14:paraId="303C1BCC" w14:textId="77777777" w:rsidR="001E74F4" w:rsidRPr="001E74F4" w:rsidRDefault="001E74F4" w:rsidP="00D94EB1">
      <w:pPr>
        <w:shd w:val="clear" w:color="auto" w:fill="FFFFFF"/>
        <w:spacing w:after="100" w:line="240" w:lineRule="auto"/>
        <w:rPr>
          <w:rFonts w:eastAsia="Times New Roman" w:cstheme="minorHAnsi"/>
          <w:b/>
          <w:bCs/>
          <w:color w:val="000000"/>
          <w:sz w:val="24"/>
          <w:szCs w:val="24"/>
          <w:lang w:eastAsia="de-AT"/>
        </w:rPr>
      </w:pPr>
    </w:p>
    <w:p w14:paraId="68591BB5" w14:textId="34A2549B" w:rsidR="00952E6E" w:rsidRPr="001E74F4" w:rsidRDefault="00D94EB1" w:rsidP="00D94EB1">
      <w:pPr>
        <w:shd w:val="clear" w:color="auto" w:fill="FFFFFF"/>
        <w:spacing w:after="100" w:line="240" w:lineRule="auto"/>
        <w:rPr>
          <w:rFonts w:eastAsia="Times New Roman" w:cstheme="minorHAnsi"/>
          <w:color w:val="000000"/>
          <w:sz w:val="24"/>
          <w:szCs w:val="24"/>
          <w:lang w:eastAsia="de-AT"/>
        </w:rPr>
      </w:pPr>
      <w:r w:rsidRPr="001E74F4">
        <w:rPr>
          <w:rFonts w:eastAsia="Times New Roman" w:cstheme="minorHAnsi"/>
          <w:b/>
          <w:bCs/>
          <w:color w:val="000000"/>
          <w:sz w:val="24"/>
          <w:szCs w:val="24"/>
          <w:lang w:eastAsia="de-AT"/>
        </w:rPr>
        <w:t>Kategorie Internal Branding</w:t>
      </w:r>
      <w:r w:rsidR="001E74F4" w:rsidRPr="001E74F4">
        <w:rPr>
          <w:rFonts w:eastAsia="Times New Roman" w:cstheme="minorHAnsi"/>
          <w:b/>
          <w:bCs/>
          <w:color w:val="000000"/>
          <w:sz w:val="24"/>
          <w:szCs w:val="24"/>
          <w:lang w:eastAsia="de-AT"/>
        </w:rPr>
        <w:t xml:space="preserve">, </w:t>
      </w:r>
      <w:r w:rsidRPr="001E74F4">
        <w:rPr>
          <w:rFonts w:eastAsia="Times New Roman" w:cstheme="minorHAnsi"/>
          <w:b/>
          <w:bCs/>
          <w:color w:val="000000"/>
          <w:sz w:val="24"/>
          <w:szCs w:val="24"/>
          <w:lang w:eastAsia="de-AT"/>
        </w:rPr>
        <w:t xml:space="preserve">Global Player: </w:t>
      </w:r>
      <w:r w:rsidR="001E74F4" w:rsidRPr="001E74F4">
        <w:rPr>
          <w:rFonts w:eastAsia="Times New Roman" w:cstheme="minorHAnsi"/>
          <w:b/>
          <w:bCs/>
          <w:color w:val="000000"/>
          <w:sz w:val="24"/>
          <w:szCs w:val="24"/>
          <w:lang w:eastAsia="de-AT"/>
        </w:rPr>
        <w:br/>
      </w:r>
      <w:r w:rsidR="001E74F4" w:rsidRPr="001E74F4">
        <w:rPr>
          <w:rFonts w:eastAsia="Times New Roman" w:cstheme="minorHAnsi"/>
          <w:color w:val="000000"/>
          <w:sz w:val="24"/>
          <w:szCs w:val="24"/>
          <w:lang w:eastAsia="de-AT"/>
        </w:rPr>
        <w:t xml:space="preserve">Gold für </w:t>
      </w:r>
      <w:r w:rsidRPr="001E74F4">
        <w:rPr>
          <w:rFonts w:eastAsia="Times New Roman" w:cstheme="minorHAnsi"/>
          <w:color w:val="000000"/>
          <w:sz w:val="24"/>
          <w:szCs w:val="24"/>
          <w:lang w:eastAsia="de-AT"/>
        </w:rPr>
        <w:t>ING</w:t>
      </w:r>
      <w:r w:rsidRPr="001E74F4">
        <w:rPr>
          <w:rFonts w:eastAsia="Times New Roman" w:cstheme="minorHAnsi"/>
          <w:b/>
          <w:bCs/>
          <w:color w:val="000000"/>
          <w:sz w:val="24"/>
          <w:szCs w:val="24"/>
          <w:lang w:eastAsia="de-AT"/>
        </w:rPr>
        <w:t xml:space="preserve"> </w:t>
      </w:r>
      <w:r w:rsidRPr="001E74F4">
        <w:rPr>
          <w:rFonts w:eastAsia="Times New Roman" w:cstheme="minorHAnsi"/>
          <w:b/>
          <w:bCs/>
          <w:color w:val="000000"/>
          <w:sz w:val="24"/>
          <w:szCs w:val="24"/>
          <w:lang w:eastAsia="de-AT"/>
        </w:rPr>
        <w:br/>
      </w:r>
      <w:r w:rsidR="001E74F4" w:rsidRPr="001E74F4">
        <w:rPr>
          <w:rFonts w:eastAsia="Times New Roman" w:cstheme="minorHAnsi"/>
          <w:b/>
          <w:bCs/>
          <w:color w:val="000000"/>
          <w:sz w:val="24"/>
          <w:szCs w:val="24"/>
          <w:lang w:eastAsia="de-AT"/>
        </w:rPr>
        <w:t xml:space="preserve">Kategorie Internal Branding, </w:t>
      </w:r>
      <w:r w:rsidRPr="001E74F4">
        <w:rPr>
          <w:rFonts w:eastAsia="Times New Roman" w:cstheme="minorHAnsi"/>
          <w:b/>
          <w:bCs/>
          <w:color w:val="000000"/>
          <w:sz w:val="24"/>
          <w:szCs w:val="24"/>
          <w:lang w:eastAsia="de-AT"/>
        </w:rPr>
        <w:t xml:space="preserve">Hidden Champions: </w:t>
      </w:r>
      <w:r w:rsidR="001E74F4" w:rsidRPr="001E74F4">
        <w:rPr>
          <w:rFonts w:eastAsia="Times New Roman" w:cstheme="minorHAnsi"/>
          <w:b/>
          <w:bCs/>
          <w:color w:val="000000"/>
          <w:sz w:val="24"/>
          <w:szCs w:val="24"/>
          <w:lang w:eastAsia="de-AT"/>
        </w:rPr>
        <w:br/>
      </w:r>
      <w:r w:rsidR="001E74F4">
        <w:rPr>
          <w:rFonts w:eastAsia="Times New Roman" w:cstheme="minorHAnsi"/>
          <w:color w:val="000000"/>
          <w:sz w:val="24"/>
          <w:szCs w:val="24"/>
          <w:lang w:eastAsia="de-AT"/>
        </w:rPr>
        <w:t xml:space="preserve">Gold für </w:t>
      </w:r>
      <w:r w:rsidRPr="001E74F4">
        <w:rPr>
          <w:rFonts w:eastAsia="Times New Roman" w:cstheme="minorHAnsi"/>
          <w:color w:val="000000"/>
          <w:sz w:val="24"/>
          <w:szCs w:val="24"/>
          <w:lang w:eastAsia="de-AT"/>
        </w:rPr>
        <w:t>DLA Piper, Fusion Campus gemeinsam mit Take TV</w:t>
      </w:r>
    </w:p>
    <w:p w14:paraId="4683BE5C" w14:textId="77777777" w:rsidR="00952E6E" w:rsidRPr="001E74F4" w:rsidRDefault="00952E6E" w:rsidP="00D94EB1">
      <w:pPr>
        <w:shd w:val="clear" w:color="auto" w:fill="FFFFFF"/>
        <w:spacing w:after="100" w:line="240" w:lineRule="auto"/>
        <w:rPr>
          <w:rFonts w:eastAsia="Times New Roman" w:cstheme="minorHAnsi"/>
          <w:color w:val="000000"/>
          <w:sz w:val="24"/>
          <w:szCs w:val="24"/>
          <w:lang w:eastAsia="de-AT"/>
        </w:rPr>
      </w:pPr>
    </w:p>
    <w:p w14:paraId="4C6F8CB5" w14:textId="2CFAA69B" w:rsidR="00952E6E" w:rsidRPr="001E74F4" w:rsidRDefault="00952E6E" w:rsidP="00952E6E">
      <w:pPr>
        <w:shd w:val="clear" w:color="auto" w:fill="FFFFFF"/>
        <w:spacing w:after="100" w:line="240" w:lineRule="auto"/>
        <w:rPr>
          <w:rFonts w:eastAsia="Times New Roman" w:cstheme="minorHAnsi"/>
          <w:color w:val="000000"/>
          <w:sz w:val="24"/>
          <w:szCs w:val="24"/>
          <w:lang w:eastAsia="de-AT"/>
        </w:rPr>
      </w:pPr>
      <w:r w:rsidRPr="001E74F4">
        <w:rPr>
          <w:rFonts w:eastAsia="Times New Roman" w:cstheme="minorHAnsi"/>
          <w:b/>
          <w:bCs/>
          <w:color w:val="000000"/>
          <w:sz w:val="24"/>
          <w:szCs w:val="24"/>
          <w:lang w:eastAsia="de-AT"/>
        </w:rPr>
        <w:t>Kategorie Retention</w:t>
      </w:r>
      <w:r w:rsidR="001E74F4" w:rsidRPr="001E74F4">
        <w:rPr>
          <w:rFonts w:eastAsia="Times New Roman" w:cstheme="minorHAnsi"/>
          <w:b/>
          <w:bCs/>
          <w:color w:val="000000"/>
          <w:sz w:val="24"/>
          <w:szCs w:val="24"/>
          <w:lang w:eastAsia="de-AT"/>
        </w:rPr>
        <w:t xml:space="preserve">, Global Player: </w:t>
      </w:r>
      <w:r w:rsidR="001E74F4" w:rsidRPr="001E74F4">
        <w:rPr>
          <w:rFonts w:eastAsia="Times New Roman" w:cstheme="minorHAnsi"/>
          <w:b/>
          <w:bCs/>
          <w:color w:val="000000"/>
          <w:sz w:val="24"/>
          <w:szCs w:val="24"/>
          <w:lang w:eastAsia="de-AT"/>
        </w:rPr>
        <w:br/>
      </w:r>
      <w:r w:rsidR="001E74F4" w:rsidRPr="001E74F4">
        <w:rPr>
          <w:rFonts w:eastAsia="Times New Roman" w:cstheme="minorHAnsi"/>
          <w:color w:val="000000"/>
          <w:sz w:val="24"/>
          <w:szCs w:val="24"/>
          <w:lang w:eastAsia="de-AT"/>
        </w:rPr>
        <w:t>Gold für</w:t>
      </w:r>
      <w:r w:rsidR="001E74F4" w:rsidRPr="001E74F4">
        <w:rPr>
          <w:rFonts w:eastAsia="Times New Roman" w:cstheme="minorHAnsi"/>
          <w:b/>
          <w:bCs/>
          <w:color w:val="000000"/>
          <w:sz w:val="24"/>
          <w:szCs w:val="24"/>
          <w:lang w:eastAsia="de-AT"/>
        </w:rPr>
        <w:t xml:space="preserve"> </w:t>
      </w:r>
      <w:r w:rsidRPr="001E74F4">
        <w:rPr>
          <w:rFonts w:eastAsia="Times New Roman" w:cstheme="minorHAnsi"/>
          <w:color w:val="000000"/>
          <w:sz w:val="24"/>
          <w:szCs w:val="24"/>
          <w:lang w:eastAsia="de-AT"/>
        </w:rPr>
        <w:t>Evonik</w:t>
      </w:r>
      <w:r w:rsidRPr="001E74F4">
        <w:rPr>
          <w:rFonts w:eastAsia="Times New Roman" w:cstheme="minorHAnsi"/>
          <w:b/>
          <w:bCs/>
          <w:color w:val="000000"/>
          <w:sz w:val="24"/>
          <w:szCs w:val="24"/>
          <w:lang w:eastAsia="de-AT"/>
        </w:rPr>
        <w:br/>
      </w:r>
      <w:r w:rsidR="001E74F4" w:rsidRPr="001E74F4">
        <w:rPr>
          <w:rFonts w:eastAsia="Times New Roman" w:cstheme="minorHAnsi"/>
          <w:b/>
          <w:bCs/>
          <w:color w:val="000000"/>
          <w:sz w:val="24"/>
          <w:szCs w:val="24"/>
          <w:lang w:eastAsia="de-AT"/>
        </w:rPr>
        <w:t xml:space="preserve">Kategorie Retention, </w:t>
      </w:r>
      <w:r w:rsidRPr="001E74F4">
        <w:rPr>
          <w:rFonts w:eastAsia="Times New Roman" w:cstheme="minorHAnsi"/>
          <w:b/>
          <w:bCs/>
          <w:color w:val="000000"/>
          <w:sz w:val="24"/>
          <w:szCs w:val="24"/>
          <w:lang w:eastAsia="de-AT"/>
        </w:rPr>
        <w:t xml:space="preserve">Hidden Champions: </w:t>
      </w:r>
      <w:r w:rsidR="001E74F4" w:rsidRPr="001E74F4">
        <w:rPr>
          <w:rFonts w:eastAsia="Times New Roman" w:cstheme="minorHAnsi"/>
          <w:b/>
          <w:bCs/>
          <w:color w:val="000000"/>
          <w:sz w:val="24"/>
          <w:szCs w:val="24"/>
          <w:lang w:eastAsia="de-AT"/>
        </w:rPr>
        <w:br/>
      </w:r>
      <w:r w:rsidR="001E74F4" w:rsidRPr="001E74F4">
        <w:rPr>
          <w:rFonts w:eastAsia="Times New Roman" w:cstheme="minorHAnsi"/>
          <w:color w:val="000000"/>
          <w:sz w:val="24"/>
          <w:szCs w:val="24"/>
          <w:lang w:eastAsia="de-AT"/>
        </w:rPr>
        <w:t>Gold für</w:t>
      </w:r>
      <w:r w:rsidR="001E74F4" w:rsidRPr="001E74F4">
        <w:rPr>
          <w:rFonts w:eastAsia="Times New Roman" w:cstheme="minorHAnsi"/>
          <w:b/>
          <w:bCs/>
          <w:color w:val="000000"/>
          <w:sz w:val="24"/>
          <w:szCs w:val="24"/>
          <w:lang w:eastAsia="de-AT"/>
        </w:rPr>
        <w:t xml:space="preserve"> </w:t>
      </w:r>
      <w:r w:rsidRPr="001E74F4">
        <w:rPr>
          <w:rFonts w:eastAsia="Times New Roman" w:cstheme="minorHAnsi"/>
          <w:color w:val="000000"/>
          <w:sz w:val="24"/>
          <w:szCs w:val="24"/>
          <w:lang w:eastAsia="de-AT"/>
        </w:rPr>
        <w:t>Heimat</w:t>
      </w:r>
    </w:p>
    <w:p w14:paraId="446B9154" w14:textId="6E75DA50" w:rsidR="00D94EB1" w:rsidRPr="001E74F4" w:rsidRDefault="00D94EB1" w:rsidP="00D94EB1">
      <w:pPr>
        <w:shd w:val="clear" w:color="auto" w:fill="FFFFFF"/>
        <w:spacing w:after="100" w:line="240" w:lineRule="auto"/>
        <w:rPr>
          <w:rFonts w:eastAsia="Times New Roman" w:cstheme="minorHAnsi"/>
          <w:b/>
          <w:bCs/>
          <w:color w:val="000000"/>
          <w:sz w:val="24"/>
          <w:szCs w:val="24"/>
          <w:lang w:eastAsia="de-AT"/>
        </w:rPr>
      </w:pPr>
    </w:p>
    <w:p w14:paraId="0488E055" w14:textId="5D5F0BE2" w:rsidR="00952E6E" w:rsidRDefault="00952E6E" w:rsidP="00332E7B">
      <w:pPr>
        <w:shd w:val="clear" w:color="auto" w:fill="FFFFFF"/>
        <w:spacing w:after="100" w:line="240" w:lineRule="auto"/>
        <w:rPr>
          <w:rFonts w:eastAsia="Times New Roman" w:cstheme="minorHAnsi"/>
          <w:color w:val="000000"/>
          <w:sz w:val="24"/>
          <w:szCs w:val="24"/>
          <w:lang w:eastAsia="de-AT"/>
        </w:rPr>
      </w:pPr>
      <w:r w:rsidRPr="00952E6E">
        <w:rPr>
          <w:rFonts w:eastAsia="Times New Roman" w:cstheme="minorHAnsi"/>
          <w:b/>
          <w:bCs/>
          <w:color w:val="000000"/>
          <w:sz w:val="24"/>
          <w:szCs w:val="24"/>
          <w:lang w:eastAsia="de-AT"/>
        </w:rPr>
        <w:t xml:space="preserve">Sonderpreis New Work: </w:t>
      </w:r>
      <w:r w:rsidR="001E74F4">
        <w:rPr>
          <w:rFonts w:eastAsia="Times New Roman" w:cstheme="minorHAnsi"/>
          <w:b/>
          <w:bCs/>
          <w:color w:val="000000"/>
          <w:sz w:val="24"/>
          <w:szCs w:val="24"/>
          <w:lang w:eastAsia="de-AT"/>
        </w:rPr>
        <w:br/>
      </w:r>
      <w:r w:rsidR="001E74F4" w:rsidRPr="001E74F4">
        <w:rPr>
          <w:rFonts w:eastAsia="Times New Roman" w:cstheme="minorHAnsi"/>
          <w:color w:val="000000"/>
          <w:sz w:val="24"/>
          <w:szCs w:val="24"/>
          <w:lang w:eastAsia="de-AT"/>
        </w:rPr>
        <w:t>Gold für</w:t>
      </w:r>
      <w:r w:rsidR="001E74F4">
        <w:rPr>
          <w:rFonts w:eastAsia="Times New Roman" w:cstheme="minorHAnsi"/>
          <w:b/>
          <w:bCs/>
          <w:color w:val="000000"/>
          <w:sz w:val="24"/>
          <w:szCs w:val="24"/>
          <w:lang w:eastAsia="de-AT"/>
        </w:rPr>
        <w:t xml:space="preserve"> </w:t>
      </w:r>
      <w:r w:rsidRPr="00952E6E">
        <w:rPr>
          <w:rFonts w:eastAsia="Times New Roman" w:cstheme="minorHAnsi"/>
          <w:color w:val="000000"/>
          <w:sz w:val="24"/>
          <w:szCs w:val="24"/>
          <w:lang w:eastAsia="de-AT"/>
        </w:rPr>
        <w:t>Forsthofgut, Ravensburger</w:t>
      </w:r>
    </w:p>
    <w:p w14:paraId="76E6A347" w14:textId="020A44D5" w:rsidR="00332E7B" w:rsidRDefault="00952E6E" w:rsidP="00332E7B">
      <w:pPr>
        <w:shd w:val="clear" w:color="auto" w:fill="FFFFFF"/>
        <w:spacing w:after="100" w:line="240" w:lineRule="auto"/>
        <w:rPr>
          <w:rFonts w:eastAsia="Times New Roman" w:cstheme="minorHAnsi"/>
          <w:color w:val="000000"/>
          <w:sz w:val="24"/>
          <w:szCs w:val="24"/>
          <w:lang w:eastAsia="de-AT"/>
        </w:rPr>
      </w:pPr>
      <w:r>
        <w:rPr>
          <w:rFonts w:eastAsia="Times New Roman" w:cstheme="minorHAnsi"/>
          <w:b/>
          <w:bCs/>
          <w:color w:val="000000"/>
          <w:sz w:val="24"/>
          <w:szCs w:val="24"/>
          <w:lang w:eastAsia="de-AT"/>
        </w:rPr>
        <w:t xml:space="preserve">Sonderpreis </w:t>
      </w:r>
      <w:proofErr w:type="spellStart"/>
      <w:r>
        <w:rPr>
          <w:rFonts w:eastAsia="Times New Roman" w:cstheme="minorHAnsi"/>
          <w:b/>
          <w:bCs/>
          <w:color w:val="000000"/>
          <w:sz w:val="24"/>
          <w:szCs w:val="24"/>
          <w:lang w:eastAsia="de-AT"/>
        </w:rPr>
        <w:t>Sustainable</w:t>
      </w:r>
      <w:proofErr w:type="spellEnd"/>
      <w:r>
        <w:rPr>
          <w:rFonts w:eastAsia="Times New Roman" w:cstheme="minorHAnsi"/>
          <w:b/>
          <w:bCs/>
          <w:color w:val="000000"/>
          <w:sz w:val="24"/>
          <w:szCs w:val="24"/>
          <w:lang w:eastAsia="de-AT"/>
        </w:rPr>
        <w:t xml:space="preserve"> HRM: </w:t>
      </w:r>
      <w:r w:rsidR="001E74F4">
        <w:rPr>
          <w:rFonts w:eastAsia="Times New Roman" w:cstheme="minorHAnsi"/>
          <w:b/>
          <w:bCs/>
          <w:color w:val="000000"/>
          <w:sz w:val="24"/>
          <w:szCs w:val="24"/>
          <w:lang w:eastAsia="de-AT"/>
        </w:rPr>
        <w:br/>
      </w:r>
      <w:r w:rsidR="001E74F4" w:rsidRPr="001E74F4">
        <w:rPr>
          <w:rFonts w:eastAsia="Times New Roman" w:cstheme="minorHAnsi"/>
          <w:color w:val="000000"/>
          <w:sz w:val="24"/>
          <w:szCs w:val="24"/>
          <w:lang w:eastAsia="de-AT"/>
        </w:rPr>
        <w:t>Gold für</w:t>
      </w:r>
      <w:r w:rsidR="001E74F4">
        <w:rPr>
          <w:rFonts w:eastAsia="Times New Roman" w:cstheme="minorHAnsi"/>
          <w:b/>
          <w:bCs/>
          <w:color w:val="000000"/>
          <w:sz w:val="24"/>
          <w:szCs w:val="24"/>
          <w:lang w:eastAsia="de-AT"/>
        </w:rPr>
        <w:t xml:space="preserve"> </w:t>
      </w:r>
      <w:r w:rsidRPr="00952E6E">
        <w:rPr>
          <w:rFonts w:eastAsia="Times New Roman" w:cstheme="minorHAnsi"/>
          <w:color w:val="000000"/>
          <w:sz w:val="24"/>
          <w:szCs w:val="24"/>
          <w:lang w:eastAsia="de-AT"/>
        </w:rPr>
        <w:t>Steiermärkische Sparkasse, Wiener Linien, Wien Energie</w:t>
      </w:r>
    </w:p>
    <w:p w14:paraId="46E3DE1F" w14:textId="2C1C71DC" w:rsidR="00952E6E" w:rsidRPr="001E74F4" w:rsidRDefault="00952E6E" w:rsidP="00332E7B">
      <w:pPr>
        <w:shd w:val="clear" w:color="auto" w:fill="FFFFFF"/>
        <w:spacing w:after="100" w:line="240" w:lineRule="auto"/>
        <w:rPr>
          <w:rFonts w:eastAsia="Times New Roman" w:cstheme="minorHAnsi"/>
          <w:color w:val="000000"/>
          <w:sz w:val="24"/>
          <w:szCs w:val="24"/>
          <w:lang w:eastAsia="de-AT"/>
        </w:rPr>
      </w:pPr>
      <w:r w:rsidRPr="00952E6E">
        <w:rPr>
          <w:rFonts w:eastAsia="Times New Roman" w:cstheme="minorHAnsi"/>
          <w:b/>
          <w:bCs/>
          <w:color w:val="000000"/>
          <w:sz w:val="24"/>
          <w:szCs w:val="24"/>
          <w:lang w:eastAsia="de-AT"/>
        </w:rPr>
        <w:t xml:space="preserve">Sonderpreis </w:t>
      </w:r>
      <w:r>
        <w:rPr>
          <w:rFonts w:eastAsia="Times New Roman" w:cstheme="minorHAnsi"/>
          <w:b/>
          <w:bCs/>
          <w:color w:val="000000"/>
          <w:sz w:val="24"/>
          <w:szCs w:val="24"/>
          <w:lang w:eastAsia="de-AT"/>
        </w:rPr>
        <w:t xml:space="preserve">Talent </w:t>
      </w:r>
      <w:proofErr w:type="spellStart"/>
      <w:r>
        <w:rPr>
          <w:rFonts w:eastAsia="Times New Roman" w:cstheme="minorHAnsi"/>
          <w:b/>
          <w:bCs/>
          <w:color w:val="000000"/>
          <w:sz w:val="24"/>
          <w:szCs w:val="24"/>
          <w:lang w:eastAsia="de-AT"/>
        </w:rPr>
        <w:t>Intelligence</w:t>
      </w:r>
      <w:proofErr w:type="spellEnd"/>
      <w:r w:rsidRPr="00952E6E">
        <w:rPr>
          <w:rFonts w:eastAsia="Times New Roman" w:cstheme="minorHAnsi"/>
          <w:b/>
          <w:bCs/>
          <w:color w:val="000000"/>
          <w:sz w:val="24"/>
          <w:szCs w:val="24"/>
          <w:lang w:eastAsia="de-AT"/>
        </w:rPr>
        <w:t xml:space="preserve">: </w:t>
      </w:r>
      <w:r w:rsidR="001E74F4">
        <w:rPr>
          <w:rFonts w:eastAsia="Times New Roman" w:cstheme="minorHAnsi"/>
          <w:b/>
          <w:bCs/>
          <w:color w:val="000000"/>
          <w:sz w:val="24"/>
          <w:szCs w:val="24"/>
          <w:lang w:eastAsia="de-AT"/>
        </w:rPr>
        <w:br/>
      </w:r>
      <w:r w:rsidR="001E74F4" w:rsidRPr="00EB2263">
        <w:rPr>
          <w:rFonts w:eastAsia="Times New Roman" w:cstheme="minorHAnsi"/>
          <w:color w:val="000000"/>
          <w:sz w:val="24"/>
          <w:szCs w:val="24"/>
          <w:lang w:eastAsia="de-AT"/>
        </w:rPr>
        <w:t>Gold für</w:t>
      </w:r>
      <w:r w:rsidR="001E74F4">
        <w:rPr>
          <w:rFonts w:eastAsia="Times New Roman" w:cstheme="minorHAnsi"/>
          <w:b/>
          <w:bCs/>
          <w:color w:val="000000"/>
          <w:sz w:val="24"/>
          <w:szCs w:val="24"/>
          <w:lang w:eastAsia="de-AT"/>
        </w:rPr>
        <w:t xml:space="preserve"> </w:t>
      </w:r>
      <w:r w:rsidR="001E74F4" w:rsidRPr="001E74F4">
        <w:rPr>
          <w:rFonts w:eastAsia="Times New Roman" w:cstheme="minorHAnsi"/>
          <w:color w:val="000000"/>
          <w:sz w:val="24"/>
          <w:szCs w:val="24"/>
          <w:lang w:eastAsia="de-AT"/>
        </w:rPr>
        <w:t xml:space="preserve">Deutsche Bahn, MM </w:t>
      </w:r>
      <w:r w:rsidR="005F235E">
        <w:rPr>
          <w:rFonts w:eastAsia="Times New Roman" w:cstheme="minorHAnsi"/>
          <w:color w:val="000000"/>
          <w:sz w:val="24"/>
          <w:szCs w:val="24"/>
          <w:lang w:eastAsia="de-AT"/>
        </w:rPr>
        <w:t>Group</w:t>
      </w:r>
    </w:p>
    <w:p w14:paraId="2F85A722" w14:textId="77777777" w:rsidR="00332E7B" w:rsidRPr="00952E6E" w:rsidRDefault="00332E7B" w:rsidP="0068589B">
      <w:pPr>
        <w:shd w:val="clear" w:color="auto" w:fill="FFFFFF"/>
        <w:spacing w:after="100" w:line="240" w:lineRule="auto"/>
        <w:rPr>
          <w:rFonts w:eastAsia="Times New Roman" w:cstheme="minorHAnsi"/>
          <w:color w:val="000000"/>
          <w:sz w:val="24"/>
          <w:szCs w:val="24"/>
          <w:lang w:eastAsia="de-AT"/>
        </w:rPr>
      </w:pPr>
    </w:p>
    <w:p w14:paraId="163F286A" w14:textId="05710E2F" w:rsidR="007016E7" w:rsidRDefault="0068589B" w:rsidP="0068589B">
      <w:pPr>
        <w:shd w:val="clear" w:color="auto" w:fill="FFFFFF"/>
        <w:spacing w:after="100" w:line="240" w:lineRule="auto"/>
        <w:rPr>
          <w:rFonts w:eastAsia="Times New Roman" w:cstheme="minorHAnsi"/>
          <w:color w:val="000000"/>
          <w:sz w:val="24"/>
          <w:szCs w:val="24"/>
          <w:lang w:eastAsia="de-AT"/>
        </w:rPr>
      </w:pPr>
      <w:r w:rsidRPr="001E74F4">
        <w:rPr>
          <w:rFonts w:eastAsia="Times New Roman" w:cstheme="minorHAnsi"/>
          <w:b/>
          <w:bCs/>
          <w:color w:val="000000"/>
          <w:sz w:val="24"/>
          <w:szCs w:val="24"/>
          <w:lang w:eastAsia="de-AT"/>
        </w:rPr>
        <w:t>Employer Brand Manager des Jahres 2024 Deutschland</w:t>
      </w:r>
      <w:r w:rsidRPr="0068589B">
        <w:rPr>
          <w:rFonts w:eastAsia="Times New Roman" w:cstheme="minorHAnsi"/>
          <w:color w:val="000000"/>
          <w:sz w:val="24"/>
          <w:szCs w:val="24"/>
          <w:lang w:eastAsia="de-AT"/>
        </w:rPr>
        <w:t xml:space="preserve"> wurde Alexander Hohaus, </w:t>
      </w:r>
      <w:proofErr w:type="spellStart"/>
      <w:r w:rsidRPr="0068589B">
        <w:rPr>
          <w:rFonts w:eastAsia="Times New Roman" w:cstheme="minorHAnsi"/>
          <w:color w:val="000000"/>
          <w:sz w:val="24"/>
          <w:szCs w:val="24"/>
          <w:lang w:eastAsia="de-AT"/>
        </w:rPr>
        <w:t>Functional</w:t>
      </w:r>
      <w:proofErr w:type="spellEnd"/>
      <w:r w:rsidRPr="0068589B">
        <w:rPr>
          <w:rFonts w:eastAsia="Times New Roman" w:cstheme="minorHAnsi"/>
          <w:color w:val="000000"/>
          <w:sz w:val="24"/>
          <w:szCs w:val="24"/>
          <w:lang w:eastAsia="de-AT"/>
        </w:rPr>
        <w:t xml:space="preserve"> Lead Employer Branding, Talent Marketing und Erstausbildung bei der Gothaer Versicherung. Den Titel </w:t>
      </w:r>
      <w:r w:rsidRPr="001E74F4">
        <w:rPr>
          <w:rFonts w:eastAsia="Times New Roman" w:cstheme="minorHAnsi"/>
          <w:b/>
          <w:bCs/>
          <w:color w:val="000000"/>
          <w:sz w:val="24"/>
          <w:szCs w:val="24"/>
          <w:lang w:eastAsia="de-AT"/>
        </w:rPr>
        <w:t>Employer Brand Manager des Jahres 2024 Österreich</w:t>
      </w:r>
      <w:r w:rsidRPr="0068589B">
        <w:rPr>
          <w:rFonts w:eastAsia="Times New Roman" w:cstheme="minorHAnsi"/>
          <w:color w:val="000000"/>
          <w:sz w:val="24"/>
          <w:szCs w:val="24"/>
          <w:lang w:eastAsia="de-AT"/>
        </w:rPr>
        <w:t xml:space="preserve"> sicherte sich Sabine Bothe, Global Head </w:t>
      </w:r>
      <w:proofErr w:type="spellStart"/>
      <w:r w:rsidRPr="0068589B">
        <w:rPr>
          <w:rFonts w:eastAsia="Times New Roman" w:cstheme="minorHAnsi"/>
          <w:color w:val="000000"/>
          <w:sz w:val="24"/>
          <w:szCs w:val="24"/>
          <w:lang w:eastAsia="de-AT"/>
        </w:rPr>
        <w:t>of</w:t>
      </w:r>
      <w:proofErr w:type="spellEnd"/>
      <w:r w:rsidRPr="0068589B">
        <w:rPr>
          <w:rFonts w:eastAsia="Times New Roman" w:cstheme="minorHAnsi"/>
          <w:color w:val="000000"/>
          <w:sz w:val="24"/>
          <w:szCs w:val="24"/>
          <w:lang w:eastAsia="de-AT"/>
        </w:rPr>
        <w:t xml:space="preserve"> People &amp; Culture / HR/ Erste Group Bank und Erste Bank Österreich. </w:t>
      </w:r>
      <w:r w:rsidR="005D1CF1" w:rsidRPr="0068589B">
        <w:rPr>
          <w:rFonts w:eastAsia="Times New Roman" w:cstheme="minorHAnsi"/>
          <w:color w:val="000000"/>
          <w:sz w:val="24"/>
          <w:szCs w:val="24"/>
          <w:lang w:eastAsia="de-AT"/>
        </w:rPr>
        <w:t>Den Titel „</w:t>
      </w:r>
      <w:r w:rsidR="005D1CF1" w:rsidRPr="001E74F4">
        <w:rPr>
          <w:rFonts w:eastAsia="Times New Roman" w:cstheme="minorHAnsi"/>
          <w:b/>
          <w:bCs/>
          <w:color w:val="000000"/>
          <w:sz w:val="24"/>
          <w:szCs w:val="24"/>
          <w:lang w:eastAsia="de-AT"/>
        </w:rPr>
        <w:t>Employer Brand Manager des Jahres 2024 Schweiz</w:t>
      </w:r>
      <w:r w:rsidR="005D1CF1" w:rsidRPr="0068589B">
        <w:rPr>
          <w:rFonts w:eastAsia="Times New Roman" w:cstheme="minorHAnsi"/>
          <w:color w:val="000000"/>
          <w:sz w:val="24"/>
          <w:szCs w:val="24"/>
          <w:lang w:eastAsia="de-AT"/>
        </w:rPr>
        <w:t xml:space="preserve">“ konnte sich dieses Jahr David Luyet, Head Sourcing &amp; </w:t>
      </w:r>
      <w:proofErr w:type="spellStart"/>
      <w:r w:rsidR="005D1CF1" w:rsidRPr="0068589B">
        <w:rPr>
          <w:rFonts w:eastAsia="Times New Roman" w:cstheme="minorHAnsi"/>
          <w:color w:val="000000"/>
          <w:sz w:val="24"/>
          <w:szCs w:val="24"/>
          <w:lang w:eastAsia="de-AT"/>
        </w:rPr>
        <w:t>Attraction</w:t>
      </w:r>
      <w:proofErr w:type="spellEnd"/>
      <w:r w:rsidR="005D1CF1">
        <w:rPr>
          <w:rFonts w:eastAsia="Times New Roman" w:cstheme="minorHAnsi"/>
          <w:color w:val="000000"/>
          <w:sz w:val="24"/>
          <w:szCs w:val="24"/>
          <w:lang w:eastAsia="de-AT"/>
        </w:rPr>
        <w:t xml:space="preserve"> bei </w:t>
      </w:r>
      <w:r w:rsidR="005D1CF1" w:rsidRPr="0068589B">
        <w:rPr>
          <w:rFonts w:eastAsia="Times New Roman" w:cstheme="minorHAnsi"/>
          <w:color w:val="000000"/>
          <w:sz w:val="24"/>
          <w:szCs w:val="24"/>
          <w:lang w:eastAsia="de-AT"/>
        </w:rPr>
        <w:t>Swisscom</w:t>
      </w:r>
      <w:r w:rsidR="005D1CF1">
        <w:rPr>
          <w:rFonts w:eastAsia="Times New Roman" w:cstheme="minorHAnsi"/>
          <w:color w:val="000000"/>
          <w:sz w:val="24"/>
          <w:szCs w:val="24"/>
          <w:lang w:eastAsia="de-AT"/>
        </w:rPr>
        <w:t xml:space="preserve"> mit nach Hause nehmen!</w:t>
      </w:r>
    </w:p>
    <w:p w14:paraId="5824768E" w14:textId="77777777" w:rsidR="00EB2263" w:rsidRDefault="00EB2263" w:rsidP="0068589B">
      <w:pPr>
        <w:shd w:val="clear" w:color="auto" w:fill="FFFFFF"/>
        <w:spacing w:after="100" w:line="240" w:lineRule="auto"/>
        <w:rPr>
          <w:rFonts w:eastAsia="Times New Roman" w:cstheme="minorHAnsi"/>
          <w:color w:val="000000"/>
          <w:sz w:val="24"/>
          <w:szCs w:val="24"/>
          <w:lang w:eastAsia="de-AT"/>
        </w:rPr>
      </w:pPr>
    </w:p>
    <w:p w14:paraId="33BA0CA8" w14:textId="77777777" w:rsidR="00EB2263" w:rsidRDefault="00EB2263" w:rsidP="0068589B">
      <w:pPr>
        <w:shd w:val="clear" w:color="auto" w:fill="FFFFFF"/>
        <w:spacing w:after="100" w:line="240" w:lineRule="auto"/>
        <w:rPr>
          <w:rFonts w:eastAsia="Times New Roman" w:cstheme="minorHAnsi"/>
          <w:color w:val="000000"/>
          <w:sz w:val="24"/>
          <w:szCs w:val="24"/>
          <w:lang w:eastAsia="de-AT"/>
        </w:rPr>
      </w:pPr>
    </w:p>
    <w:p w14:paraId="054E1F2B" w14:textId="77777777" w:rsidR="00EB2263" w:rsidRDefault="00EB2263" w:rsidP="0068589B">
      <w:pPr>
        <w:shd w:val="clear" w:color="auto" w:fill="FFFFFF"/>
        <w:spacing w:after="100" w:line="240" w:lineRule="auto"/>
        <w:rPr>
          <w:rFonts w:eastAsia="Times New Roman" w:cstheme="minorHAnsi"/>
          <w:color w:val="000000"/>
          <w:sz w:val="24"/>
          <w:szCs w:val="24"/>
          <w:lang w:eastAsia="de-AT"/>
        </w:rPr>
      </w:pPr>
    </w:p>
    <w:p w14:paraId="127CA257" w14:textId="03844B6C" w:rsidR="005D1CF1"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color w:val="000000"/>
          <w:sz w:val="24"/>
          <w:szCs w:val="24"/>
          <w:lang w:eastAsia="de-AT"/>
        </w:rPr>
        <w:lastRenderedPageBreak/>
        <w:t xml:space="preserve">Alle weiteren Infos zu den </w:t>
      </w:r>
      <w:r w:rsidR="005D1CF1">
        <w:rPr>
          <w:rFonts w:eastAsia="Times New Roman" w:cstheme="minorHAnsi"/>
          <w:color w:val="000000"/>
          <w:sz w:val="24"/>
          <w:szCs w:val="24"/>
          <w:lang w:eastAsia="de-AT"/>
        </w:rPr>
        <w:t xml:space="preserve">Preisträgern und deren Projekte finden Sie hier: </w:t>
      </w:r>
    </w:p>
    <w:p w14:paraId="2D0C19DC" w14:textId="5AC587C8" w:rsidR="005D1CF1" w:rsidRPr="005D1CF1" w:rsidRDefault="00000000" w:rsidP="0068589B">
      <w:pPr>
        <w:shd w:val="clear" w:color="auto" w:fill="FFFFFF"/>
        <w:spacing w:after="100" w:line="240" w:lineRule="auto"/>
        <w:rPr>
          <w:rFonts w:eastAsia="Times New Roman" w:cstheme="minorHAnsi"/>
          <w:color w:val="000000"/>
          <w:sz w:val="28"/>
          <w:szCs w:val="28"/>
          <w:lang w:val="en-US" w:eastAsia="de-AT"/>
        </w:rPr>
      </w:pPr>
      <w:hyperlink r:id="rId7" w:history="1">
        <w:proofErr w:type="spellStart"/>
        <w:r w:rsidR="005D1CF1" w:rsidRPr="005D1CF1">
          <w:rPr>
            <w:color w:val="0000FF"/>
            <w:sz w:val="24"/>
            <w:szCs w:val="24"/>
            <w:u w:val="single"/>
            <w:lang w:val="en-US"/>
          </w:rPr>
          <w:t>Preisträger</w:t>
        </w:r>
        <w:proofErr w:type="spellEnd"/>
        <w:r w:rsidR="005D1CF1" w:rsidRPr="005D1CF1">
          <w:rPr>
            <w:color w:val="0000FF"/>
            <w:sz w:val="24"/>
            <w:szCs w:val="24"/>
            <w:u w:val="single"/>
            <w:lang w:val="en-US"/>
          </w:rPr>
          <w:t xml:space="preserve"> 2024 - Employer Branding Award (employer-branding-award.com)</w:t>
        </w:r>
      </w:hyperlink>
    </w:p>
    <w:p w14:paraId="59F855AB" w14:textId="77777777" w:rsidR="005D1CF1" w:rsidRPr="005F235E" w:rsidRDefault="005D1CF1" w:rsidP="0068589B">
      <w:pPr>
        <w:shd w:val="clear" w:color="auto" w:fill="FFFFFF"/>
        <w:spacing w:after="100" w:line="240" w:lineRule="auto"/>
        <w:rPr>
          <w:rFonts w:eastAsia="Times New Roman" w:cstheme="minorHAnsi"/>
          <w:color w:val="000000"/>
          <w:sz w:val="24"/>
          <w:szCs w:val="24"/>
          <w:lang w:val="en-US" w:eastAsia="de-AT"/>
        </w:rPr>
      </w:pPr>
    </w:p>
    <w:p w14:paraId="7B902C07" w14:textId="0945A782" w:rsidR="007016E7" w:rsidRDefault="005D1CF1" w:rsidP="0068589B">
      <w:pPr>
        <w:shd w:val="clear" w:color="auto" w:fill="FFFFFF"/>
        <w:spacing w:after="100" w:line="240" w:lineRule="auto"/>
        <w:rPr>
          <w:rFonts w:ascii="Calibri" w:eastAsia="Times New Roman" w:hAnsi="Calibri" w:cs="Calibri"/>
          <w:color w:val="002060"/>
          <w:sz w:val="24"/>
          <w:szCs w:val="24"/>
        </w:rPr>
      </w:pPr>
      <w:r>
        <w:rPr>
          <w:rFonts w:eastAsia="Times New Roman" w:cstheme="minorHAnsi"/>
          <w:color w:val="000000"/>
          <w:sz w:val="24"/>
          <w:szCs w:val="24"/>
          <w:lang w:eastAsia="de-AT"/>
        </w:rPr>
        <w:t>Und hier geht`s zur Fotostrecke mit den Bildern der Preisträger:</w:t>
      </w:r>
      <w:r w:rsidR="003B4265" w:rsidRPr="003B4265">
        <w:rPr>
          <w:rFonts w:ascii="Helvetica" w:eastAsia="Times New Roman" w:hAnsi="Helvetica" w:cs="Helvetica"/>
          <w:sz w:val="18"/>
          <w:szCs w:val="18"/>
        </w:rPr>
        <w:t xml:space="preserve"> </w:t>
      </w:r>
      <w:hyperlink r:id="rId8" w:history="1">
        <w:r w:rsidR="001E74F4" w:rsidRPr="00BF3040">
          <w:rPr>
            <w:rStyle w:val="Hyperlink"/>
            <w:rFonts w:ascii="Calibri" w:eastAsia="Times New Roman" w:hAnsi="Calibri" w:cs="Calibri"/>
            <w:sz w:val="24"/>
            <w:szCs w:val="24"/>
          </w:rPr>
          <w:t>https://www.flickr.com/gp/109288846@N07/o0090fMH47</w:t>
        </w:r>
      </w:hyperlink>
      <w:r w:rsidR="001E74F4">
        <w:rPr>
          <w:rFonts w:ascii="Calibri" w:eastAsia="Times New Roman" w:hAnsi="Calibri" w:cs="Calibri"/>
          <w:color w:val="002060"/>
          <w:sz w:val="24"/>
          <w:szCs w:val="24"/>
        </w:rPr>
        <w:t xml:space="preserve"> </w:t>
      </w:r>
    </w:p>
    <w:p w14:paraId="3E080287" w14:textId="34A106E9" w:rsidR="006E70CB" w:rsidRDefault="006E70CB" w:rsidP="0068589B">
      <w:pPr>
        <w:shd w:val="clear" w:color="auto" w:fill="FFFFFF"/>
        <w:spacing w:after="100" w:line="240" w:lineRule="auto"/>
        <w:rPr>
          <w:rFonts w:ascii="Calibri" w:eastAsia="Times New Roman" w:hAnsi="Calibri" w:cs="Calibri"/>
          <w:color w:val="002060"/>
          <w:sz w:val="24"/>
          <w:szCs w:val="24"/>
        </w:rPr>
      </w:pPr>
      <w:r>
        <w:rPr>
          <w:rFonts w:ascii="Calibri" w:eastAsia="Times New Roman" w:hAnsi="Calibri" w:cs="Calibri"/>
          <w:color w:val="002060"/>
          <w:sz w:val="24"/>
          <w:szCs w:val="24"/>
        </w:rPr>
        <w:br/>
        <w:t xml:space="preserve">Fotos von der #TA24: </w:t>
      </w:r>
      <w:hyperlink r:id="rId9" w:history="1">
        <w:r>
          <w:rPr>
            <w:rStyle w:val="Hyperlink"/>
            <w:lang w:val="de-DE"/>
          </w:rPr>
          <w:t>https://flic.kr/s/aHBqjBh3Eb</w:t>
        </w:r>
      </w:hyperlink>
    </w:p>
    <w:p w14:paraId="07B65671" w14:textId="77777777" w:rsidR="001E74F4" w:rsidRDefault="001E74F4" w:rsidP="0068589B">
      <w:pPr>
        <w:shd w:val="clear" w:color="auto" w:fill="FFFFFF"/>
        <w:spacing w:after="100" w:line="240" w:lineRule="auto"/>
        <w:rPr>
          <w:rFonts w:eastAsia="Times New Roman" w:cstheme="minorHAnsi"/>
          <w:b/>
          <w:bCs/>
          <w:color w:val="000000"/>
          <w:sz w:val="24"/>
          <w:szCs w:val="24"/>
          <w:lang w:eastAsia="de-AT"/>
        </w:rPr>
      </w:pPr>
    </w:p>
    <w:p w14:paraId="73E9E3DC" w14:textId="5037CCBD" w:rsidR="007016E7" w:rsidRPr="005D1CF1" w:rsidRDefault="0068589B" w:rsidP="0068589B">
      <w:pPr>
        <w:shd w:val="clear" w:color="auto" w:fill="FFFFFF"/>
        <w:spacing w:after="100" w:line="240" w:lineRule="auto"/>
        <w:rPr>
          <w:rFonts w:eastAsia="Times New Roman" w:cstheme="minorHAnsi"/>
          <w:color w:val="000000"/>
          <w:sz w:val="24"/>
          <w:szCs w:val="24"/>
          <w:lang w:eastAsia="de-AT"/>
        </w:rPr>
      </w:pPr>
      <w:r w:rsidRPr="0068589B">
        <w:rPr>
          <w:rFonts w:eastAsia="Times New Roman" w:cstheme="minorHAnsi"/>
          <w:b/>
          <w:bCs/>
          <w:color w:val="000000"/>
          <w:sz w:val="24"/>
          <w:szCs w:val="24"/>
          <w:lang w:eastAsia="de-AT"/>
        </w:rPr>
        <w:t>Pressekontakt für Rückfragen:</w:t>
      </w:r>
      <w:r w:rsidRPr="0068589B">
        <w:rPr>
          <w:rFonts w:eastAsia="Times New Roman" w:cstheme="minorHAnsi"/>
          <w:color w:val="000000"/>
          <w:sz w:val="24"/>
          <w:szCs w:val="24"/>
          <w:lang w:eastAsia="de-AT"/>
        </w:rPr>
        <w:t xml:space="preserve"> </w:t>
      </w:r>
      <w:r w:rsidR="005D1CF1">
        <w:rPr>
          <w:rFonts w:eastAsia="Times New Roman" w:cstheme="minorHAnsi"/>
          <w:color w:val="000000"/>
          <w:sz w:val="24"/>
          <w:szCs w:val="24"/>
          <w:lang w:eastAsia="de-AT"/>
        </w:rPr>
        <w:br/>
      </w:r>
      <w:r w:rsidRPr="005D1CF1">
        <w:rPr>
          <w:rFonts w:eastAsia="Times New Roman" w:cstheme="minorHAnsi"/>
          <w:color w:val="000000"/>
          <w:sz w:val="24"/>
          <w:szCs w:val="24"/>
          <w:lang w:eastAsia="de-AT"/>
        </w:rPr>
        <w:t xml:space="preserve">Symbiosis Strategy &amp; Branding &amp; Employer Brand Managers Club </w:t>
      </w:r>
      <w:r w:rsidR="00E368A1" w:rsidRPr="005D1CF1">
        <w:rPr>
          <w:rFonts w:eastAsia="Times New Roman" w:cstheme="minorHAnsi"/>
          <w:color w:val="000000"/>
          <w:sz w:val="24"/>
          <w:szCs w:val="24"/>
          <w:lang w:eastAsia="de-AT"/>
        </w:rPr>
        <w:br/>
      </w:r>
      <w:r w:rsidRPr="005D1CF1">
        <w:rPr>
          <w:rFonts w:eastAsia="Times New Roman" w:cstheme="minorHAnsi"/>
          <w:color w:val="000000"/>
          <w:sz w:val="24"/>
          <w:szCs w:val="24"/>
          <w:lang w:eastAsia="de-AT"/>
        </w:rPr>
        <w:t>Hannes Maier</w:t>
      </w:r>
      <w:r w:rsidR="005D1CF1">
        <w:rPr>
          <w:rFonts w:eastAsia="Times New Roman" w:cstheme="minorHAnsi"/>
          <w:color w:val="000000"/>
          <w:sz w:val="24"/>
          <w:szCs w:val="24"/>
          <w:lang w:eastAsia="de-AT"/>
        </w:rPr>
        <w:t xml:space="preserve">, </w:t>
      </w:r>
      <w:proofErr w:type="spellStart"/>
      <w:r w:rsidRPr="005D1CF1">
        <w:rPr>
          <w:rFonts w:eastAsia="Times New Roman" w:cstheme="minorHAnsi"/>
          <w:color w:val="000000"/>
          <w:sz w:val="24"/>
          <w:szCs w:val="24"/>
          <w:lang w:eastAsia="de-AT"/>
        </w:rPr>
        <w:t>e-Mail</w:t>
      </w:r>
      <w:proofErr w:type="spellEnd"/>
      <w:r w:rsidRPr="005D1CF1">
        <w:rPr>
          <w:rFonts w:eastAsia="Times New Roman" w:cstheme="minorHAnsi"/>
          <w:color w:val="000000"/>
          <w:sz w:val="24"/>
          <w:szCs w:val="24"/>
          <w:lang w:eastAsia="de-AT"/>
        </w:rPr>
        <w:t xml:space="preserve">: </w:t>
      </w:r>
      <w:hyperlink r:id="rId10" w:history="1">
        <w:r w:rsidR="007016E7" w:rsidRPr="005D1CF1">
          <w:rPr>
            <w:rStyle w:val="Hyperlink"/>
            <w:rFonts w:eastAsia="Times New Roman" w:cstheme="minorHAnsi"/>
            <w:sz w:val="24"/>
            <w:szCs w:val="24"/>
            <w:lang w:eastAsia="de-AT"/>
          </w:rPr>
          <w:t>hannes.maier@symbiosis.co.at</w:t>
        </w:r>
      </w:hyperlink>
      <w:r w:rsidRPr="005D1CF1">
        <w:rPr>
          <w:rFonts w:eastAsia="Times New Roman" w:cstheme="minorHAnsi"/>
          <w:color w:val="000000"/>
          <w:sz w:val="24"/>
          <w:szCs w:val="24"/>
          <w:lang w:eastAsia="de-AT"/>
        </w:rPr>
        <w:t xml:space="preserve"> </w:t>
      </w:r>
      <w:r w:rsidR="005D1CF1">
        <w:rPr>
          <w:rFonts w:eastAsia="Times New Roman" w:cstheme="minorHAnsi"/>
          <w:color w:val="000000"/>
          <w:sz w:val="24"/>
          <w:szCs w:val="24"/>
          <w:lang w:eastAsia="de-AT"/>
        </w:rPr>
        <w:t xml:space="preserve">, </w:t>
      </w:r>
      <w:r w:rsidRPr="005D1CF1">
        <w:rPr>
          <w:rFonts w:eastAsia="Times New Roman" w:cstheme="minorHAnsi"/>
          <w:color w:val="000000"/>
          <w:sz w:val="24"/>
          <w:szCs w:val="24"/>
          <w:lang w:eastAsia="de-AT"/>
        </w:rPr>
        <w:t xml:space="preserve">Mobil: +43 650 733 55 86 </w:t>
      </w:r>
    </w:p>
    <w:p w14:paraId="745CCD31" w14:textId="11E0944F" w:rsidR="0068589B" w:rsidRPr="005D1CF1" w:rsidRDefault="00000000" w:rsidP="0068589B">
      <w:pPr>
        <w:shd w:val="clear" w:color="auto" w:fill="FFFFFF"/>
        <w:spacing w:after="100" w:line="240" w:lineRule="auto"/>
        <w:rPr>
          <w:rFonts w:eastAsia="Times New Roman" w:cstheme="minorHAnsi"/>
          <w:color w:val="000000"/>
          <w:sz w:val="24"/>
          <w:szCs w:val="24"/>
          <w:lang w:eastAsia="de-AT"/>
        </w:rPr>
      </w:pPr>
      <w:hyperlink r:id="rId11" w:history="1">
        <w:r w:rsidR="007016E7" w:rsidRPr="005D1CF1">
          <w:rPr>
            <w:rStyle w:val="Hyperlink"/>
            <w:rFonts w:eastAsia="Times New Roman" w:cstheme="minorHAnsi"/>
            <w:sz w:val="24"/>
            <w:szCs w:val="24"/>
            <w:lang w:eastAsia="de-AT"/>
          </w:rPr>
          <w:t>www.employer-branding-award.com</w:t>
        </w:r>
      </w:hyperlink>
      <w:r w:rsidR="007016E7" w:rsidRPr="005D1CF1">
        <w:rPr>
          <w:rFonts w:eastAsia="Times New Roman" w:cstheme="minorHAnsi"/>
          <w:color w:val="000000"/>
          <w:sz w:val="24"/>
          <w:szCs w:val="24"/>
          <w:lang w:eastAsia="de-AT"/>
        </w:rPr>
        <w:t xml:space="preserve"> </w:t>
      </w:r>
      <w:r w:rsidR="0068589B" w:rsidRPr="005D1CF1">
        <w:rPr>
          <w:rFonts w:eastAsia="Times New Roman" w:cstheme="minorHAnsi"/>
          <w:color w:val="000000"/>
          <w:sz w:val="24"/>
          <w:szCs w:val="24"/>
          <w:lang w:eastAsia="de-AT"/>
        </w:rPr>
        <w:t xml:space="preserve"> </w:t>
      </w:r>
      <w:r w:rsidR="00E368A1" w:rsidRPr="005D1CF1">
        <w:rPr>
          <w:rFonts w:eastAsia="Times New Roman" w:cstheme="minorHAnsi"/>
          <w:color w:val="000000"/>
          <w:sz w:val="24"/>
          <w:szCs w:val="24"/>
          <w:lang w:eastAsia="de-AT"/>
        </w:rPr>
        <w:br/>
      </w:r>
      <w:hyperlink r:id="rId12" w:history="1">
        <w:r w:rsidR="00E368A1" w:rsidRPr="005D1CF1">
          <w:rPr>
            <w:rStyle w:val="Hyperlink"/>
            <w:rFonts w:eastAsia="Times New Roman" w:cstheme="minorHAnsi"/>
            <w:sz w:val="24"/>
            <w:szCs w:val="24"/>
            <w:lang w:eastAsia="de-AT"/>
          </w:rPr>
          <w:t>www.employerbrandmanagers.com</w:t>
        </w:r>
      </w:hyperlink>
      <w:r w:rsidR="007016E7" w:rsidRPr="005D1CF1">
        <w:rPr>
          <w:rFonts w:eastAsia="Times New Roman" w:cstheme="minorHAnsi"/>
          <w:color w:val="000000"/>
          <w:sz w:val="24"/>
          <w:szCs w:val="24"/>
          <w:lang w:eastAsia="de-AT"/>
        </w:rPr>
        <w:t xml:space="preserve"> </w:t>
      </w:r>
      <w:r w:rsidR="0068589B" w:rsidRPr="005D1CF1">
        <w:rPr>
          <w:rFonts w:eastAsia="Times New Roman" w:cstheme="minorHAnsi"/>
          <w:color w:val="000000"/>
          <w:sz w:val="24"/>
          <w:szCs w:val="24"/>
          <w:lang w:eastAsia="de-AT"/>
        </w:rPr>
        <w:t xml:space="preserve"> </w:t>
      </w:r>
    </w:p>
    <w:sectPr w:rsidR="0068589B" w:rsidRPr="005D1CF1">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D1A8" w14:textId="77777777" w:rsidR="00AF224D" w:rsidRDefault="00AF224D" w:rsidP="0049335D">
      <w:pPr>
        <w:spacing w:after="0" w:line="240" w:lineRule="auto"/>
      </w:pPr>
      <w:r>
        <w:separator/>
      </w:r>
    </w:p>
  </w:endnote>
  <w:endnote w:type="continuationSeparator" w:id="0">
    <w:p w14:paraId="7E8A7744" w14:textId="77777777" w:rsidR="00AF224D" w:rsidRDefault="00AF224D" w:rsidP="0049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664C" w14:textId="77777777" w:rsidR="00AF224D" w:rsidRDefault="00AF224D" w:rsidP="0049335D">
      <w:pPr>
        <w:spacing w:after="0" w:line="240" w:lineRule="auto"/>
      </w:pPr>
      <w:r>
        <w:separator/>
      </w:r>
    </w:p>
  </w:footnote>
  <w:footnote w:type="continuationSeparator" w:id="0">
    <w:p w14:paraId="2C1007FF" w14:textId="77777777" w:rsidR="00AF224D" w:rsidRDefault="00AF224D" w:rsidP="0049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D7D0" w14:textId="75CDEFB0" w:rsidR="0049335D" w:rsidRDefault="0049335D">
    <w:pPr>
      <w:pStyle w:val="Kopfzeile"/>
    </w:pPr>
    <w:r>
      <w:rPr>
        <w:noProof/>
      </w:rPr>
      <w:drawing>
        <wp:anchor distT="0" distB="0" distL="114300" distR="114300" simplePos="0" relativeHeight="251658240" behindDoc="1" locked="0" layoutInCell="1" allowOverlap="1" wp14:anchorId="62931535" wp14:editId="72C3B611">
          <wp:simplePos x="0" y="0"/>
          <wp:positionH relativeFrom="margin">
            <wp:posOffset>5214620</wp:posOffset>
          </wp:positionH>
          <wp:positionV relativeFrom="paragraph">
            <wp:posOffset>-220980</wp:posOffset>
          </wp:positionV>
          <wp:extent cx="774700" cy="7683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768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B3A"/>
    <w:multiLevelType w:val="hybridMultilevel"/>
    <w:tmpl w:val="A8A40B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ED0FD9"/>
    <w:multiLevelType w:val="hybridMultilevel"/>
    <w:tmpl w:val="33E896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E04022F"/>
    <w:multiLevelType w:val="hybridMultilevel"/>
    <w:tmpl w:val="E7647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0183279">
    <w:abstractNumId w:val="1"/>
  </w:num>
  <w:num w:numId="2" w16cid:durableId="316224488">
    <w:abstractNumId w:val="0"/>
  </w:num>
  <w:num w:numId="3" w16cid:durableId="1935087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54"/>
    <w:rsid w:val="000207CE"/>
    <w:rsid w:val="00063D62"/>
    <w:rsid w:val="000C4BFD"/>
    <w:rsid w:val="00194459"/>
    <w:rsid w:val="001A5640"/>
    <w:rsid w:val="001E74F4"/>
    <w:rsid w:val="0020004D"/>
    <w:rsid w:val="00332E7B"/>
    <w:rsid w:val="003937CA"/>
    <w:rsid w:val="003A1004"/>
    <w:rsid w:val="003A64C0"/>
    <w:rsid w:val="003B4265"/>
    <w:rsid w:val="003D23ED"/>
    <w:rsid w:val="003F2B93"/>
    <w:rsid w:val="0049335D"/>
    <w:rsid w:val="004B3FEB"/>
    <w:rsid w:val="004C7E4C"/>
    <w:rsid w:val="004D0A21"/>
    <w:rsid w:val="00544F1C"/>
    <w:rsid w:val="005521A9"/>
    <w:rsid w:val="005538B4"/>
    <w:rsid w:val="005C54A2"/>
    <w:rsid w:val="005D1CF1"/>
    <w:rsid w:val="005F235E"/>
    <w:rsid w:val="00636446"/>
    <w:rsid w:val="00681B10"/>
    <w:rsid w:val="0068589B"/>
    <w:rsid w:val="006C75F4"/>
    <w:rsid w:val="006D39CF"/>
    <w:rsid w:val="006E41FE"/>
    <w:rsid w:val="006E70CB"/>
    <w:rsid w:val="007016E7"/>
    <w:rsid w:val="00851094"/>
    <w:rsid w:val="008E5901"/>
    <w:rsid w:val="008F1C3A"/>
    <w:rsid w:val="008F227D"/>
    <w:rsid w:val="008F3573"/>
    <w:rsid w:val="009013BE"/>
    <w:rsid w:val="0092231D"/>
    <w:rsid w:val="00952E6E"/>
    <w:rsid w:val="009612B5"/>
    <w:rsid w:val="009C7912"/>
    <w:rsid w:val="009E676B"/>
    <w:rsid w:val="00A02716"/>
    <w:rsid w:val="00A140C5"/>
    <w:rsid w:val="00A54B2D"/>
    <w:rsid w:val="00AF224D"/>
    <w:rsid w:val="00B01C6C"/>
    <w:rsid w:val="00B1600F"/>
    <w:rsid w:val="00BE0E80"/>
    <w:rsid w:val="00C42692"/>
    <w:rsid w:val="00C4550B"/>
    <w:rsid w:val="00CB5DE5"/>
    <w:rsid w:val="00D606A5"/>
    <w:rsid w:val="00D82405"/>
    <w:rsid w:val="00D94EB1"/>
    <w:rsid w:val="00DC2AC2"/>
    <w:rsid w:val="00E00D50"/>
    <w:rsid w:val="00E301A6"/>
    <w:rsid w:val="00E368A1"/>
    <w:rsid w:val="00EB188C"/>
    <w:rsid w:val="00EB2263"/>
    <w:rsid w:val="00EB5C87"/>
    <w:rsid w:val="00EC2B48"/>
    <w:rsid w:val="00EF0228"/>
    <w:rsid w:val="00F12DD5"/>
    <w:rsid w:val="00F26571"/>
    <w:rsid w:val="00F43A5B"/>
    <w:rsid w:val="00F53B54"/>
    <w:rsid w:val="00FA21B7"/>
    <w:rsid w:val="00FE6D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94BE"/>
  <w15:chartTrackingRefBased/>
  <w15:docId w15:val="{EEBF2BCD-01D8-439E-BDA8-AF8DBAD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3B54"/>
    <w:rPr>
      <w:color w:val="0563C1" w:themeColor="hyperlink"/>
      <w:u w:val="single"/>
    </w:rPr>
  </w:style>
  <w:style w:type="character" w:styleId="NichtaufgelsteErwhnung">
    <w:name w:val="Unresolved Mention"/>
    <w:basedOn w:val="Absatz-Standardschriftart"/>
    <w:uiPriority w:val="99"/>
    <w:semiHidden/>
    <w:unhideWhenUsed/>
    <w:rsid w:val="00F53B54"/>
    <w:rPr>
      <w:color w:val="605E5C"/>
      <w:shd w:val="clear" w:color="auto" w:fill="E1DFDD"/>
    </w:rPr>
  </w:style>
  <w:style w:type="paragraph" w:customStyle="1" w:styleId="Default">
    <w:name w:val="Default"/>
    <w:rsid w:val="00BE0E80"/>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4933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335D"/>
  </w:style>
  <w:style w:type="paragraph" w:styleId="Fuzeile">
    <w:name w:val="footer"/>
    <w:basedOn w:val="Standard"/>
    <w:link w:val="FuzeileZchn"/>
    <w:uiPriority w:val="99"/>
    <w:unhideWhenUsed/>
    <w:rsid w:val="004933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335D"/>
  </w:style>
  <w:style w:type="paragraph" w:styleId="Listenabsatz">
    <w:name w:val="List Paragraph"/>
    <w:basedOn w:val="Standard"/>
    <w:uiPriority w:val="34"/>
    <w:qFormat/>
    <w:rsid w:val="00A0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832">
      <w:bodyDiv w:val="1"/>
      <w:marLeft w:val="0"/>
      <w:marRight w:val="0"/>
      <w:marTop w:val="0"/>
      <w:marBottom w:val="0"/>
      <w:divBdr>
        <w:top w:val="none" w:sz="0" w:space="0" w:color="auto"/>
        <w:left w:val="none" w:sz="0" w:space="0" w:color="auto"/>
        <w:bottom w:val="none" w:sz="0" w:space="0" w:color="auto"/>
        <w:right w:val="none" w:sz="0" w:space="0" w:color="auto"/>
      </w:divBdr>
      <w:divsChild>
        <w:div w:id="1969898773">
          <w:marLeft w:val="0"/>
          <w:marRight w:val="0"/>
          <w:marTop w:val="0"/>
          <w:marBottom w:val="0"/>
          <w:divBdr>
            <w:top w:val="single" w:sz="2" w:space="0" w:color="E3E3E3"/>
            <w:left w:val="single" w:sz="2" w:space="0" w:color="E3E3E3"/>
            <w:bottom w:val="single" w:sz="2" w:space="0" w:color="E3E3E3"/>
            <w:right w:val="single" w:sz="2" w:space="0" w:color="E3E3E3"/>
          </w:divBdr>
          <w:divsChild>
            <w:div w:id="1542740237">
              <w:marLeft w:val="0"/>
              <w:marRight w:val="0"/>
              <w:marTop w:val="0"/>
              <w:marBottom w:val="0"/>
              <w:divBdr>
                <w:top w:val="single" w:sz="2" w:space="0" w:color="E3E3E3"/>
                <w:left w:val="single" w:sz="2" w:space="0" w:color="E3E3E3"/>
                <w:bottom w:val="single" w:sz="2" w:space="0" w:color="E3E3E3"/>
                <w:right w:val="single" w:sz="2" w:space="0" w:color="E3E3E3"/>
              </w:divBdr>
              <w:divsChild>
                <w:div w:id="85197750">
                  <w:marLeft w:val="0"/>
                  <w:marRight w:val="0"/>
                  <w:marTop w:val="0"/>
                  <w:marBottom w:val="0"/>
                  <w:divBdr>
                    <w:top w:val="single" w:sz="2" w:space="0" w:color="E3E3E3"/>
                    <w:left w:val="single" w:sz="2" w:space="0" w:color="E3E3E3"/>
                    <w:bottom w:val="single" w:sz="2" w:space="0" w:color="E3E3E3"/>
                    <w:right w:val="single" w:sz="2" w:space="0" w:color="E3E3E3"/>
                  </w:divBdr>
                  <w:divsChild>
                    <w:div w:id="262955662">
                      <w:marLeft w:val="0"/>
                      <w:marRight w:val="0"/>
                      <w:marTop w:val="0"/>
                      <w:marBottom w:val="0"/>
                      <w:divBdr>
                        <w:top w:val="single" w:sz="2" w:space="0" w:color="E3E3E3"/>
                        <w:left w:val="single" w:sz="2" w:space="0" w:color="E3E3E3"/>
                        <w:bottom w:val="single" w:sz="2" w:space="0" w:color="E3E3E3"/>
                        <w:right w:val="single" w:sz="2" w:space="0" w:color="E3E3E3"/>
                      </w:divBdr>
                      <w:divsChild>
                        <w:div w:id="1215312892">
                          <w:marLeft w:val="0"/>
                          <w:marRight w:val="0"/>
                          <w:marTop w:val="0"/>
                          <w:marBottom w:val="0"/>
                          <w:divBdr>
                            <w:top w:val="single" w:sz="2" w:space="0" w:color="E3E3E3"/>
                            <w:left w:val="single" w:sz="2" w:space="0" w:color="E3E3E3"/>
                            <w:bottom w:val="single" w:sz="2" w:space="0" w:color="E3E3E3"/>
                            <w:right w:val="single" w:sz="2" w:space="0" w:color="E3E3E3"/>
                          </w:divBdr>
                          <w:divsChild>
                            <w:div w:id="1541237763">
                              <w:marLeft w:val="0"/>
                              <w:marRight w:val="0"/>
                              <w:marTop w:val="100"/>
                              <w:marBottom w:val="100"/>
                              <w:divBdr>
                                <w:top w:val="single" w:sz="2" w:space="0" w:color="E3E3E3"/>
                                <w:left w:val="single" w:sz="2" w:space="0" w:color="E3E3E3"/>
                                <w:bottom w:val="single" w:sz="2" w:space="0" w:color="E3E3E3"/>
                                <w:right w:val="single" w:sz="2" w:space="0" w:color="E3E3E3"/>
                              </w:divBdr>
                              <w:divsChild>
                                <w:div w:id="1863206219">
                                  <w:marLeft w:val="0"/>
                                  <w:marRight w:val="0"/>
                                  <w:marTop w:val="0"/>
                                  <w:marBottom w:val="0"/>
                                  <w:divBdr>
                                    <w:top w:val="single" w:sz="2" w:space="0" w:color="E3E3E3"/>
                                    <w:left w:val="single" w:sz="2" w:space="0" w:color="E3E3E3"/>
                                    <w:bottom w:val="single" w:sz="2" w:space="0" w:color="E3E3E3"/>
                                    <w:right w:val="single" w:sz="2" w:space="0" w:color="E3E3E3"/>
                                  </w:divBdr>
                                  <w:divsChild>
                                    <w:div w:id="150217950">
                                      <w:marLeft w:val="0"/>
                                      <w:marRight w:val="0"/>
                                      <w:marTop w:val="0"/>
                                      <w:marBottom w:val="0"/>
                                      <w:divBdr>
                                        <w:top w:val="single" w:sz="2" w:space="0" w:color="E3E3E3"/>
                                        <w:left w:val="single" w:sz="2" w:space="0" w:color="E3E3E3"/>
                                        <w:bottom w:val="single" w:sz="2" w:space="0" w:color="E3E3E3"/>
                                        <w:right w:val="single" w:sz="2" w:space="0" w:color="E3E3E3"/>
                                      </w:divBdr>
                                      <w:divsChild>
                                        <w:div w:id="413823124">
                                          <w:marLeft w:val="0"/>
                                          <w:marRight w:val="0"/>
                                          <w:marTop w:val="0"/>
                                          <w:marBottom w:val="0"/>
                                          <w:divBdr>
                                            <w:top w:val="single" w:sz="2" w:space="0" w:color="E3E3E3"/>
                                            <w:left w:val="single" w:sz="2" w:space="0" w:color="E3E3E3"/>
                                            <w:bottom w:val="single" w:sz="2" w:space="0" w:color="E3E3E3"/>
                                            <w:right w:val="single" w:sz="2" w:space="0" w:color="E3E3E3"/>
                                          </w:divBdr>
                                          <w:divsChild>
                                            <w:div w:id="204756418">
                                              <w:marLeft w:val="0"/>
                                              <w:marRight w:val="0"/>
                                              <w:marTop w:val="0"/>
                                              <w:marBottom w:val="0"/>
                                              <w:divBdr>
                                                <w:top w:val="single" w:sz="2" w:space="0" w:color="E3E3E3"/>
                                                <w:left w:val="single" w:sz="2" w:space="0" w:color="E3E3E3"/>
                                                <w:bottom w:val="single" w:sz="2" w:space="0" w:color="E3E3E3"/>
                                                <w:right w:val="single" w:sz="2" w:space="0" w:color="E3E3E3"/>
                                              </w:divBdr>
                                              <w:divsChild>
                                                <w:div w:id="429550843">
                                                  <w:marLeft w:val="0"/>
                                                  <w:marRight w:val="0"/>
                                                  <w:marTop w:val="0"/>
                                                  <w:marBottom w:val="0"/>
                                                  <w:divBdr>
                                                    <w:top w:val="single" w:sz="2" w:space="0" w:color="E3E3E3"/>
                                                    <w:left w:val="single" w:sz="2" w:space="0" w:color="E3E3E3"/>
                                                    <w:bottom w:val="single" w:sz="2" w:space="0" w:color="E3E3E3"/>
                                                    <w:right w:val="single" w:sz="2" w:space="0" w:color="E3E3E3"/>
                                                  </w:divBdr>
                                                  <w:divsChild>
                                                    <w:div w:id="9561071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7756063">
                          <w:marLeft w:val="0"/>
                          <w:marRight w:val="0"/>
                          <w:marTop w:val="0"/>
                          <w:marBottom w:val="0"/>
                          <w:divBdr>
                            <w:top w:val="single" w:sz="2" w:space="0" w:color="E3E3E3"/>
                            <w:left w:val="single" w:sz="2" w:space="0" w:color="E3E3E3"/>
                            <w:bottom w:val="single" w:sz="2" w:space="0" w:color="E3E3E3"/>
                            <w:right w:val="single" w:sz="2" w:space="0" w:color="E3E3E3"/>
                          </w:divBdr>
                          <w:divsChild>
                            <w:div w:id="993609258">
                              <w:marLeft w:val="0"/>
                              <w:marRight w:val="0"/>
                              <w:marTop w:val="100"/>
                              <w:marBottom w:val="100"/>
                              <w:divBdr>
                                <w:top w:val="single" w:sz="2" w:space="0" w:color="E3E3E3"/>
                                <w:left w:val="single" w:sz="2" w:space="0" w:color="E3E3E3"/>
                                <w:bottom w:val="single" w:sz="2" w:space="0" w:color="E3E3E3"/>
                                <w:right w:val="single" w:sz="2" w:space="0" w:color="E3E3E3"/>
                              </w:divBdr>
                              <w:divsChild>
                                <w:div w:id="43256954">
                                  <w:marLeft w:val="0"/>
                                  <w:marRight w:val="0"/>
                                  <w:marTop w:val="0"/>
                                  <w:marBottom w:val="0"/>
                                  <w:divBdr>
                                    <w:top w:val="single" w:sz="2" w:space="0" w:color="E3E3E3"/>
                                    <w:left w:val="single" w:sz="2" w:space="0" w:color="E3E3E3"/>
                                    <w:bottom w:val="single" w:sz="2" w:space="0" w:color="E3E3E3"/>
                                    <w:right w:val="single" w:sz="2" w:space="0" w:color="E3E3E3"/>
                                  </w:divBdr>
                                  <w:divsChild>
                                    <w:div w:id="192771146">
                                      <w:marLeft w:val="0"/>
                                      <w:marRight w:val="0"/>
                                      <w:marTop w:val="0"/>
                                      <w:marBottom w:val="0"/>
                                      <w:divBdr>
                                        <w:top w:val="single" w:sz="2" w:space="0" w:color="E3E3E3"/>
                                        <w:left w:val="single" w:sz="2" w:space="0" w:color="E3E3E3"/>
                                        <w:bottom w:val="single" w:sz="2" w:space="0" w:color="E3E3E3"/>
                                        <w:right w:val="single" w:sz="2" w:space="0" w:color="E3E3E3"/>
                                      </w:divBdr>
                                      <w:divsChild>
                                        <w:div w:id="1618682062">
                                          <w:marLeft w:val="0"/>
                                          <w:marRight w:val="0"/>
                                          <w:marTop w:val="0"/>
                                          <w:marBottom w:val="0"/>
                                          <w:divBdr>
                                            <w:top w:val="single" w:sz="2" w:space="0" w:color="E3E3E3"/>
                                            <w:left w:val="single" w:sz="2" w:space="0" w:color="E3E3E3"/>
                                            <w:bottom w:val="single" w:sz="2" w:space="0" w:color="E3E3E3"/>
                                            <w:right w:val="single" w:sz="2" w:space="0" w:color="E3E3E3"/>
                                          </w:divBdr>
                                          <w:divsChild>
                                            <w:div w:id="1809976483">
                                              <w:marLeft w:val="0"/>
                                              <w:marRight w:val="0"/>
                                              <w:marTop w:val="0"/>
                                              <w:marBottom w:val="0"/>
                                              <w:divBdr>
                                                <w:top w:val="single" w:sz="2" w:space="0" w:color="E3E3E3"/>
                                                <w:left w:val="single" w:sz="2" w:space="0" w:color="E3E3E3"/>
                                                <w:bottom w:val="single" w:sz="2" w:space="0" w:color="E3E3E3"/>
                                                <w:right w:val="single" w:sz="2" w:space="0" w:color="E3E3E3"/>
                                              </w:divBdr>
                                              <w:divsChild>
                                                <w:div w:id="319044928">
                                                  <w:marLeft w:val="0"/>
                                                  <w:marRight w:val="0"/>
                                                  <w:marTop w:val="0"/>
                                                  <w:marBottom w:val="0"/>
                                                  <w:divBdr>
                                                    <w:top w:val="single" w:sz="2" w:space="0" w:color="E3E3E3"/>
                                                    <w:left w:val="single" w:sz="2" w:space="0" w:color="E3E3E3"/>
                                                    <w:bottom w:val="single" w:sz="2" w:space="0" w:color="E3E3E3"/>
                                                    <w:right w:val="single" w:sz="2" w:space="0" w:color="E3E3E3"/>
                                                  </w:divBdr>
                                                  <w:divsChild>
                                                    <w:div w:id="19209448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0044987">
                                      <w:marLeft w:val="0"/>
                                      <w:marRight w:val="0"/>
                                      <w:marTop w:val="0"/>
                                      <w:marBottom w:val="0"/>
                                      <w:divBdr>
                                        <w:top w:val="single" w:sz="2" w:space="0" w:color="E3E3E3"/>
                                        <w:left w:val="single" w:sz="2" w:space="0" w:color="E3E3E3"/>
                                        <w:bottom w:val="single" w:sz="2" w:space="0" w:color="E3E3E3"/>
                                        <w:right w:val="single" w:sz="2" w:space="0" w:color="E3E3E3"/>
                                      </w:divBdr>
                                      <w:divsChild>
                                        <w:div w:id="1438215316">
                                          <w:marLeft w:val="0"/>
                                          <w:marRight w:val="0"/>
                                          <w:marTop w:val="0"/>
                                          <w:marBottom w:val="0"/>
                                          <w:divBdr>
                                            <w:top w:val="single" w:sz="2" w:space="0" w:color="E3E3E3"/>
                                            <w:left w:val="single" w:sz="2" w:space="0" w:color="E3E3E3"/>
                                            <w:bottom w:val="single" w:sz="2" w:space="0" w:color="E3E3E3"/>
                                            <w:right w:val="single" w:sz="2" w:space="0" w:color="E3E3E3"/>
                                          </w:divBdr>
                                        </w:div>
                                        <w:div w:id="1880897841">
                                          <w:marLeft w:val="0"/>
                                          <w:marRight w:val="0"/>
                                          <w:marTop w:val="0"/>
                                          <w:marBottom w:val="0"/>
                                          <w:divBdr>
                                            <w:top w:val="single" w:sz="2" w:space="0" w:color="E3E3E3"/>
                                            <w:left w:val="single" w:sz="2" w:space="0" w:color="E3E3E3"/>
                                            <w:bottom w:val="single" w:sz="2" w:space="0" w:color="E3E3E3"/>
                                            <w:right w:val="single" w:sz="2" w:space="0" w:color="E3E3E3"/>
                                          </w:divBdr>
                                          <w:divsChild>
                                            <w:div w:id="46345812">
                                              <w:marLeft w:val="0"/>
                                              <w:marRight w:val="0"/>
                                              <w:marTop w:val="0"/>
                                              <w:marBottom w:val="0"/>
                                              <w:divBdr>
                                                <w:top w:val="single" w:sz="2" w:space="0" w:color="E3E3E3"/>
                                                <w:left w:val="single" w:sz="2" w:space="0" w:color="E3E3E3"/>
                                                <w:bottom w:val="single" w:sz="2" w:space="0" w:color="E3E3E3"/>
                                                <w:right w:val="single" w:sz="2" w:space="0" w:color="E3E3E3"/>
                                              </w:divBdr>
                                              <w:divsChild>
                                                <w:div w:id="112940735">
                                                  <w:marLeft w:val="0"/>
                                                  <w:marRight w:val="0"/>
                                                  <w:marTop w:val="0"/>
                                                  <w:marBottom w:val="0"/>
                                                  <w:divBdr>
                                                    <w:top w:val="single" w:sz="2" w:space="0" w:color="E3E3E3"/>
                                                    <w:left w:val="single" w:sz="2" w:space="0" w:color="E3E3E3"/>
                                                    <w:bottom w:val="single" w:sz="2" w:space="0" w:color="E3E3E3"/>
                                                    <w:right w:val="single" w:sz="2" w:space="0" w:color="E3E3E3"/>
                                                  </w:divBdr>
                                                  <w:divsChild>
                                                    <w:div w:id="6136337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4140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gp/109288846@N07/o0090fMH4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mployer-branding-award.com/preistr%C3%A4ger-2024/" TargetMode="External"/><Relationship Id="rId12" Type="http://schemas.openxmlformats.org/officeDocument/2006/relationships/hyperlink" Target="http://www.employerbrandmana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loyer-branding-awar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nnes.maier@symbiosis.co.at" TargetMode="External"/><Relationship Id="rId4" Type="http://schemas.openxmlformats.org/officeDocument/2006/relationships/webSettings" Target="webSettings.xml"/><Relationship Id="rId9" Type="http://schemas.openxmlformats.org/officeDocument/2006/relationships/hyperlink" Target="https://flic.kr/s/aHBqjBh3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Maier</dc:creator>
  <cp:keywords/>
  <dc:description/>
  <cp:lastModifiedBy>Hannes Maier</cp:lastModifiedBy>
  <cp:revision>11</cp:revision>
  <dcterms:created xsi:type="dcterms:W3CDTF">2024-03-05T11:32:00Z</dcterms:created>
  <dcterms:modified xsi:type="dcterms:W3CDTF">2024-03-11T09:36:00Z</dcterms:modified>
</cp:coreProperties>
</file>